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0" w:rsidRPr="008039F0" w:rsidRDefault="008039F0" w:rsidP="008039F0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8039F0">
        <w:rPr>
          <w:rFonts w:ascii="Arial" w:hAnsi="Arial" w:cs="Arial"/>
          <w:b/>
          <w:bCs/>
          <w:szCs w:val="24"/>
        </w:rPr>
        <w:t>CURRICULUM VITAE</w:t>
      </w:r>
      <w:r w:rsidRPr="008039F0">
        <w:rPr>
          <w:rFonts w:ascii="Arial" w:hAnsi="Arial" w:cs="Arial"/>
          <w:b/>
          <w:bCs/>
          <w:szCs w:val="24"/>
        </w:rPr>
        <w:tab/>
      </w:r>
    </w:p>
    <w:p w:rsidR="008039F0" w:rsidRPr="008039F0" w:rsidRDefault="008039F0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1C39C7" w:rsidRPr="008039F0" w:rsidRDefault="001C39C7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039F0">
        <w:rPr>
          <w:rFonts w:ascii="Arial" w:hAnsi="Arial" w:cs="Arial"/>
          <w:b/>
          <w:szCs w:val="24"/>
        </w:rPr>
        <w:t>DATOS GENERALES</w:t>
      </w:r>
    </w:p>
    <w:p w:rsidR="001C39C7" w:rsidRPr="008039F0" w:rsidRDefault="001C39C7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039F0">
        <w:rPr>
          <w:rFonts w:ascii="Arial" w:hAnsi="Arial" w:cs="Arial"/>
          <w:b/>
          <w:szCs w:val="24"/>
        </w:rPr>
        <w:t xml:space="preserve">Nombre: </w:t>
      </w:r>
      <w:r w:rsidRPr="008039F0">
        <w:rPr>
          <w:rFonts w:ascii="Arial" w:hAnsi="Arial" w:cs="Arial"/>
          <w:szCs w:val="24"/>
        </w:rPr>
        <w:t>Ana Cristina Espinoza Gallardo</w:t>
      </w:r>
    </w:p>
    <w:p w:rsidR="001C39C7" w:rsidRPr="008039F0" w:rsidRDefault="001C39C7" w:rsidP="008039F0">
      <w:p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 xml:space="preserve">Nacionalidad: </w:t>
      </w:r>
      <w:r w:rsidRPr="008039F0">
        <w:rPr>
          <w:rFonts w:ascii="Arial" w:hAnsi="Arial" w:cs="Arial"/>
          <w:szCs w:val="24"/>
        </w:rPr>
        <w:t>Mexicana</w:t>
      </w:r>
    </w:p>
    <w:p w:rsidR="00FA6869" w:rsidRPr="008039F0" w:rsidRDefault="00FA6869" w:rsidP="008039F0">
      <w:p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>Lugar de nacimiento</w:t>
      </w:r>
      <w:r w:rsidR="001C39C7" w:rsidRPr="008039F0">
        <w:rPr>
          <w:rFonts w:ascii="Arial" w:hAnsi="Arial" w:cs="Arial"/>
          <w:b/>
          <w:szCs w:val="24"/>
        </w:rPr>
        <w:t xml:space="preserve">: </w:t>
      </w:r>
      <w:r w:rsidR="001C39C7" w:rsidRPr="008039F0">
        <w:rPr>
          <w:rFonts w:ascii="Arial" w:hAnsi="Arial" w:cs="Arial"/>
          <w:szCs w:val="24"/>
        </w:rPr>
        <w:t xml:space="preserve">Ciudad Guzmán, Jalisco </w:t>
      </w:r>
    </w:p>
    <w:p w:rsidR="001C39C7" w:rsidRPr="008039F0" w:rsidRDefault="00FA6869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039F0">
        <w:rPr>
          <w:rFonts w:ascii="Arial" w:hAnsi="Arial" w:cs="Arial"/>
          <w:b/>
          <w:szCs w:val="24"/>
        </w:rPr>
        <w:t xml:space="preserve">Fecha de </w:t>
      </w:r>
      <w:r w:rsidR="00530B8E" w:rsidRPr="008039F0">
        <w:rPr>
          <w:rFonts w:ascii="Arial" w:hAnsi="Arial" w:cs="Arial"/>
          <w:b/>
          <w:szCs w:val="24"/>
        </w:rPr>
        <w:t>nacimiento</w:t>
      </w:r>
      <w:r w:rsidR="00530B8E" w:rsidRPr="008039F0">
        <w:rPr>
          <w:rFonts w:ascii="Arial" w:hAnsi="Arial" w:cs="Arial"/>
          <w:szCs w:val="24"/>
        </w:rPr>
        <w:t>: 22</w:t>
      </w:r>
      <w:r w:rsidR="001C39C7" w:rsidRPr="008039F0">
        <w:rPr>
          <w:rFonts w:ascii="Arial" w:hAnsi="Arial" w:cs="Arial"/>
          <w:szCs w:val="24"/>
        </w:rPr>
        <w:t xml:space="preserve"> de Septiembre 1981</w:t>
      </w:r>
      <w:r w:rsidRPr="008039F0">
        <w:rPr>
          <w:rFonts w:ascii="Arial" w:hAnsi="Arial" w:cs="Arial"/>
          <w:szCs w:val="24"/>
        </w:rPr>
        <w:t>.</w:t>
      </w:r>
    </w:p>
    <w:p w:rsidR="001C39C7" w:rsidRPr="008039F0" w:rsidRDefault="001C39C7" w:rsidP="008039F0">
      <w:p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 xml:space="preserve">Estado civil: </w:t>
      </w:r>
      <w:r w:rsidRPr="008039F0">
        <w:rPr>
          <w:rFonts w:ascii="Arial" w:hAnsi="Arial" w:cs="Arial"/>
          <w:szCs w:val="24"/>
        </w:rPr>
        <w:t>soltera</w:t>
      </w:r>
    </w:p>
    <w:p w:rsidR="00907FDB" w:rsidRPr="008039F0" w:rsidRDefault="001C39C7" w:rsidP="008039F0">
      <w:p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 xml:space="preserve">Registro Federal de Causantes: </w:t>
      </w:r>
      <w:r w:rsidR="00907FDB" w:rsidRPr="008039F0">
        <w:rPr>
          <w:rFonts w:ascii="Arial" w:hAnsi="Arial" w:cs="Arial"/>
          <w:szCs w:val="24"/>
        </w:rPr>
        <w:t>EIGA8109222TA</w:t>
      </w:r>
    </w:p>
    <w:p w:rsidR="001C39C7" w:rsidRPr="00882532" w:rsidRDefault="001C39C7" w:rsidP="008039F0">
      <w:pPr>
        <w:spacing w:line="360" w:lineRule="auto"/>
        <w:jc w:val="both"/>
        <w:rPr>
          <w:rFonts w:ascii="Arial" w:hAnsi="Arial" w:cs="Arial"/>
          <w:b/>
          <w:szCs w:val="24"/>
          <w:lang w:val="en-US"/>
        </w:rPr>
      </w:pPr>
      <w:r w:rsidRPr="00882532">
        <w:rPr>
          <w:rFonts w:ascii="Arial" w:hAnsi="Arial" w:cs="Arial"/>
          <w:b/>
          <w:szCs w:val="24"/>
          <w:lang w:val="en-US"/>
        </w:rPr>
        <w:t xml:space="preserve">CURP: </w:t>
      </w:r>
      <w:r w:rsidR="00907FDB" w:rsidRPr="00882532">
        <w:rPr>
          <w:rFonts w:ascii="Arial" w:hAnsi="Arial" w:cs="Arial"/>
          <w:szCs w:val="24"/>
          <w:lang w:val="en-US"/>
        </w:rPr>
        <w:t>EIGA810922MJCSLN05</w:t>
      </w:r>
    </w:p>
    <w:p w:rsidR="00907FDB" w:rsidRPr="00882532" w:rsidRDefault="00907FDB" w:rsidP="008039F0">
      <w:pPr>
        <w:spacing w:line="360" w:lineRule="auto"/>
        <w:jc w:val="both"/>
        <w:rPr>
          <w:rFonts w:ascii="Arial" w:hAnsi="Arial" w:cs="Arial"/>
          <w:szCs w:val="24"/>
          <w:lang w:val="en-US"/>
        </w:rPr>
      </w:pPr>
      <w:r w:rsidRPr="00882532">
        <w:rPr>
          <w:rFonts w:ascii="Arial" w:hAnsi="Arial" w:cs="Arial"/>
          <w:b/>
          <w:szCs w:val="24"/>
          <w:lang w:val="en-US"/>
        </w:rPr>
        <w:t>E-mail:</w:t>
      </w:r>
      <w:r w:rsidRPr="00882532">
        <w:rPr>
          <w:rFonts w:ascii="Arial" w:hAnsi="Arial" w:cs="Arial"/>
          <w:szCs w:val="24"/>
          <w:lang w:val="en-US"/>
        </w:rPr>
        <w:t>crisgallardo81@gmail.com</w:t>
      </w:r>
    </w:p>
    <w:p w:rsidR="00FA6869" w:rsidRDefault="00FA6869" w:rsidP="008039F0">
      <w:p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 xml:space="preserve">Celular: </w:t>
      </w:r>
      <w:r w:rsidRPr="008039F0">
        <w:rPr>
          <w:rFonts w:ascii="Arial" w:hAnsi="Arial" w:cs="Arial"/>
          <w:szCs w:val="24"/>
        </w:rPr>
        <w:t>3411006634</w:t>
      </w:r>
    </w:p>
    <w:p w:rsidR="008039F0" w:rsidRPr="008039F0" w:rsidRDefault="008039F0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907FDB" w:rsidRPr="008039F0" w:rsidRDefault="00907FDB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039F0">
        <w:rPr>
          <w:rFonts w:ascii="Arial" w:hAnsi="Arial" w:cs="Arial"/>
          <w:b/>
          <w:szCs w:val="24"/>
        </w:rPr>
        <w:t>ESTUDIO PROFESIONAL</w:t>
      </w:r>
    </w:p>
    <w:p w:rsidR="00907FDB" w:rsidRPr="008039F0" w:rsidRDefault="00907FDB" w:rsidP="008039F0">
      <w:p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>Licenciatura en Nutrición</w:t>
      </w:r>
      <w:r w:rsidRPr="008039F0">
        <w:rPr>
          <w:rFonts w:ascii="Arial" w:hAnsi="Arial" w:cs="Arial"/>
          <w:szCs w:val="24"/>
        </w:rPr>
        <w:t>: Centro Universitario del Sur, Universidad de Guadalajara.</w:t>
      </w:r>
    </w:p>
    <w:p w:rsidR="00FA6869" w:rsidRPr="008039F0" w:rsidRDefault="00FA6869" w:rsidP="008039F0">
      <w:p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>Titulación por modalidad de Tesis</w:t>
      </w:r>
      <w:r w:rsidRPr="008039F0">
        <w:rPr>
          <w:rFonts w:ascii="Arial" w:hAnsi="Arial" w:cs="Arial"/>
          <w:szCs w:val="24"/>
        </w:rPr>
        <w:t>, tesina o informe en la modalidad de Tesis con el tema "Efecto de dietas con distinta densidad calórica sobre el consumo de alimento y el desarrollo de obesidad experimental en ratas"</w:t>
      </w:r>
    </w:p>
    <w:p w:rsidR="00907FDB" w:rsidRPr="008039F0" w:rsidRDefault="007E79BF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Titulo obtenido: </w:t>
      </w:r>
      <w:r w:rsidRPr="007E79BF">
        <w:rPr>
          <w:rFonts w:ascii="Arial" w:hAnsi="Arial" w:cs="Arial"/>
          <w:szCs w:val="24"/>
        </w:rPr>
        <w:t>Licenciatura en Nutrición (26 de Junio del 2014)</w:t>
      </w:r>
    </w:p>
    <w:p w:rsidR="008039F0" w:rsidRDefault="008039F0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B41C78" w:rsidRPr="008039F0" w:rsidRDefault="00B41C78" w:rsidP="008039F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039F0">
        <w:rPr>
          <w:rFonts w:ascii="Arial" w:hAnsi="Arial" w:cs="Arial"/>
          <w:b/>
          <w:szCs w:val="24"/>
        </w:rPr>
        <w:t>P</w:t>
      </w:r>
      <w:r w:rsidR="00907FDB" w:rsidRPr="008039F0">
        <w:rPr>
          <w:rFonts w:ascii="Arial" w:hAnsi="Arial" w:cs="Arial"/>
          <w:b/>
          <w:szCs w:val="24"/>
        </w:rPr>
        <w:t>ARTICIPACIÓN EN CONGRESOS Y COLOQUIOS</w:t>
      </w:r>
    </w:p>
    <w:p w:rsidR="005E5E80" w:rsidRPr="008039F0" w:rsidRDefault="005E5E80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>Espinoza Gallardo Ana Cristina</w:t>
      </w:r>
      <w:r w:rsidRPr="008039F0">
        <w:rPr>
          <w:rFonts w:ascii="Arial" w:hAnsi="Arial" w:cs="Arial"/>
          <w:szCs w:val="24"/>
        </w:rPr>
        <w:t xml:space="preserve">, Lorena Itzel Muñoz Benavides. Carmen </w:t>
      </w:r>
      <w:proofErr w:type="spellStart"/>
      <w:r w:rsidRPr="008039F0">
        <w:rPr>
          <w:rFonts w:ascii="Arial" w:hAnsi="Arial" w:cs="Arial"/>
          <w:szCs w:val="24"/>
        </w:rPr>
        <w:t>Linet</w:t>
      </w:r>
      <w:proofErr w:type="spellEnd"/>
      <w:r w:rsidRPr="008039F0">
        <w:rPr>
          <w:rFonts w:ascii="Arial" w:hAnsi="Arial" w:cs="Arial"/>
          <w:szCs w:val="24"/>
        </w:rPr>
        <w:t xml:space="preserve"> Novoa Carrillo, María del Refugio Olivera </w:t>
      </w:r>
      <w:proofErr w:type="spellStart"/>
      <w:r w:rsidRPr="008039F0">
        <w:rPr>
          <w:rFonts w:ascii="Arial" w:hAnsi="Arial" w:cs="Arial"/>
          <w:szCs w:val="24"/>
        </w:rPr>
        <w:t>Gileta</w:t>
      </w:r>
      <w:proofErr w:type="spellEnd"/>
      <w:r w:rsidRPr="008039F0">
        <w:rPr>
          <w:rFonts w:ascii="Arial" w:hAnsi="Arial" w:cs="Arial"/>
          <w:szCs w:val="24"/>
        </w:rPr>
        <w:t xml:space="preserve">. (2010). Efecto del extracto de </w:t>
      </w:r>
      <w:proofErr w:type="spellStart"/>
      <w:r w:rsidRPr="008039F0">
        <w:rPr>
          <w:rFonts w:ascii="Arial" w:hAnsi="Arial" w:cs="Arial"/>
          <w:szCs w:val="24"/>
        </w:rPr>
        <w:t>Neem</w:t>
      </w:r>
      <w:proofErr w:type="spellEnd"/>
      <w:r w:rsidRPr="008039F0">
        <w:rPr>
          <w:rFonts w:ascii="Arial" w:hAnsi="Arial" w:cs="Arial"/>
          <w:szCs w:val="24"/>
        </w:rPr>
        <w:t xml:space="preserve"> en las concentraciones de glucosa en pacientes diabéticos adultos. II Coloquio Nacional de Investigación para Estudiantes Universitarios.</w:t>
      </w:r>
    </w:p>
    <w:p w:rsidR="005E5E80" w:rsidRPr="008039F0" w:rsidRDefault="005E5E80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b/>
          <w:szCs w:val="24"/>
        </w:rPr>
        <w:t>Espinoza Gallardo Ana Cristina</w:t>
      </w:r>
      <w:r w:rsidR="00096345" w:rsidRPr="008039F0">
        <w:rPr>
          <w:rFonts w:ascii="Arial" w:hAnsi="Arial" w:cs="Arial"/>
          <w:szCs w:val="24"/>
        </w:rPr>
        <w:t>.</w:t>
      </w:r>
      <w:r w:rsidRPr="008039F0">
        <w:rPr>
          <w:rFonts w:ascii="Arial" w:hAnsi="Arial" w:cs="Arial"/>
          <w:szCs w:val="24"/>
        </w:rPr>
        <w:t xml:space="preserve"> (2011). Efectos del uso de sacarosa o edulcorante artificial sobre el desarrollo de obesidad experimental en ratas. III Coloquio Nacional de Investigación para Estudiantes Universitarios.</w:t>
      </w:r>
    </w:p>
    <w:p w:rsidR="005E5E80" w:rsidRPr="008039F0" w:rsidRDefault="005E5E80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lastRenderedPageBreak/>
        <w:t>López Espinoza</w:t>
      </w:r>
      <w:r w:rsidR="00096345" w:rsidRPr="008039F0">
        <w:rPr>
          <w:rFonts w:ascii="Arial" w:hAnsi="Arial" w:cs="Arial"/>
          <w:szCs w:val="24"/>
        </w:rPr>
        <w:t xml:space="preserve"> Antonio</w:t>
      </w:r>
      <w:r w:rsidRPr="008039F0">
        <w:rPr>
          <w:rFonts w:ascii="Arial" w:hAnsi="Arial" w:cs="Arial"/>
          <w:szCs w:val="24"/>
        </w:rPr>
        <w:t>, Martínez Moreno</w:t>
      </w:r>
      <w:r w:rsidR="00096345" w:rsidRPr="008039F0">
        <w:rPr>
          <w:rFonts w:ascii="Arial" w:hAnsi="Arial" w:cs="Arial"/>
          <w:szCs w:val="24"/>
        </w:rPr>
        <w:t xml:space="preserve"> Alma Gabriela</w:t>
      </w:r>
      <w:r w:rsidRPr="008039F0">
        <w:rPr>
          <w:rFonts w:ascii="Arial" w:hAnsi="Arial" w:cs="Arial"/>
          <w:szCs w:val="24"/>
        </w:rPr>
        <w:t>, Aguilera Cervantes</w:t>
      </w:r>
      <w:r w:rsidR="00096345" w:rsidRPr="008039F0">
        <w:rPr>
          <w:rFonts w:ascii="Arial" w:hAnsi="Arial" w:cs="Arial"/>
          <w:szCs w:val="24"/>
        </w:rPr>
        <w:t xml:space="preserve"> Virginia Gabriela</w:t>
      </w:r>
      <w:r w:rsidRPr="008039F0">
        <w:rPr>
          <w:rFonts w:ascii="Arial" w:hAnsi="Arial" w:cs="Arial"/>
          <w:szCs w:val="24"/>
        </w:rPr>
        <w:t>, Zepeda Salvador</w:t>
      </w:r>
      <w:r w:rsidR="00096345" w:rsidRPr="008039F0">
        <w:rPr>
          <w:rFonts w:ascii="Arial" w:hAnsi="Arial" w:cs="Arial"/>
          <w:szCs w:val="24"/>
        </w:rPr>
        <w:t xml:space="preserve"> Ana Patricia</w:t>
      </w:r>
      <w:r w:rsidRPr="008039F0">
        <w:rPr>
          <w:rFonts w:ascii="Arial" w:hAnsi="Arial" w:cs="Arial"/>
          <w:szCs w:val="24"/>
        </w:rPr>
        <w:t xml:space="preserve">, </w:t>
      </w:r>
      <w:r w:rsidRPr="008039F0">
        <w:rPr>
          <w:rFonts w:ascii="Arial" w:hAnsi="Arial" w:cs="Arial"/>
          <w:b/>
          <w:szCs w:val="24"/>
        </w:rPr>
        <w:t>Espinoza Gallardo</w:t>
      </w:r>
      <w:r w:rsidR="00096345" w:rsidRPr="008039F0">
        <w:rPr>
          <w:rFonts w:ascii="Arial" w:hAnsi="Arial" w:cs="Arial"/>
          <w:b/>
          <w:szCs w:val="24"/>
        </w:rPr>
        <w:t xml:space="preserve"> Ana Cristina.</w:t>
      </w:r>
      <w:r w:rsidRPr="008039F0">
        <w:rPr>
          <w:rFonts w:ascii="Arial" w:hAnsi="Arial" w:cs="Arial"/>
          <w:szCs w:val="24"/>
        </w:rPr>
        <w:t xml:space="preserve"> </w:t>
      </w:r>
      <w:r w:rsidRPr="00882532">
        <w:rPr>
          <w:rFonts w:ascii="Arial" w:hAnsi="Arial" w:cs="Arial"/>
          <w:szCs w:val="24"/>
          <w:lang w:val="en-US"/>
        </w:rPr>
        <w:t xml:space="preserve">(2012). </w:t>
      </w:r>
      <w:r w:rsidRPr="008039F0">
        <w:rPr>
          <w:rFonts w:ascii="Arial" w:hAnsi="Arial" w:cs="Arial"/>
          <w:szCs w:val="24"/>
          <w:lang w:val="en-US"/>
        </w:rPr>
        <w:t xml:space="preserve">Variety of monotony of food or water on feeding regulation in rats. </w:t>
      </w:r>
      <w:r w:rsidRPr="008039F0">
        <w:rPr>
          <w:rFonts w:ascii="Arial" w:hAnsi="Arial" w:cs="Arial"/>
          <w:szCs w:val="24"/>
        </w:rPr>
        <w:t>Presentado en el I Congreso de la Federación de Asociaciones Latinoamericanas y del</w:t>
      </w:r>
      <w:r w:rsidR="001C39C7" w:rsidRPr="008039F0">
        <w:rPr>
          <w:rFonts w:ascii="Arial" w:hAnsi="Arial" w:cs="Arial"/>
          <w:szCs w:val="24"/>
        </w:rPr>
        <w:t xml:space="preserve"> </w:t>
      </w:r>
      <w:r w:rsidRPr="008039F0">
        <w:rPr>
          <w:rFonts w:ascii="Arial" w:hAnsi="Arial" w:cs="Arial"/>
          <w:szCs w:val="24"/>
        </w:rPr>
        <w:t>Caribe de Neurociencias, LV Congreso Nacional de Ciencias Fisiológicas, Cancún México, 4-9 de noviembre de 2012.</w:t>
      </w:r>
    </w:p>
    <w:p w:rsidR="005E5E80" w:rsidRPr="008039F0" w:rsidRDefault="00B41C78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 xml:space="preserve"> Zepeda Salvador</w:t>
      </w:r>
      <w:r w:rsidR="00096345" w:rsidRPr="008039F0">
        <w:rPr>
          <w:rFonts w:ascii="Arial" w:hAnsi="Arial" w:cs="Arial"/>
          <w:szCs w:val="24"/>
        </w:rPr>
        <w:t xml:space="preserve"> Ana Patricia</w:t>
      </w:r>
      <w:r w:rsidRPr="008039F0">
        <w:rPr>
          <w:rFonts w:ascii="Arial" w:hAnsi="Arial" w:cs="Arial"/>
          <w:szCs w:val="24"/>
        </w:rPr>
        <w:t>, López Espinoza</w:t>
      </w:r>
      <w:r w:rsidR="00096345" w:rsidRPr="008039F0">
        <w:rPr>
          <w:rFonts w:ascii="Arial" w:hAnsi="Arial" w:cs="Arial"/>
          <w:szCs w:val="24"/>
        </w:rPr>
        <w:t xml:space="preserve"> Antonio</w:t>
      </w:r>
      <w:r w:rsidRPr="008039F0">
        <w:rPr>
          <w:rFonts w:ascii="Arial" w:hAnsi="Arial" w:cs="Arial"/>
          <w:szCs w:val="24"/>
        </w:rPr>
        <w:t>, Mancilla González</w:t>
      </w:r>
      <w:r w:rsidR="00096345" w:rsidRPr="008039F0">
        <w:rPr>
          <w:rFonts w:ascii="Arial" w:hAnsi="Arial" w:cs="Arial"/>
          <w:szCs w:val="24"/>
        </w:rPr>
        <w:t xml:space="preserve"> Rocío</w:t>
      </w:r>
      <w:r w:rsidRPr="008039F0">
        <w:rPr>
          <w:rFonts w:ascii="Arial" w:hAnsi="Arial" w:cs="Arial"/>
          <w:szCs w:val="24"/>
        </w:rPr>
        <w:t>, Martínez Moreno</w:t>
      </w:r>
      <w:r w:rsidR="00096345" w:rsidRPr="008039F0">
        <w:rPr>
          <w:rFonts w:ascii="Arial" w:hAnsi="Arial" w:cs="Arial"/>
          <w:szCs w:val="24"/>
        </w:rPr>
        <w:t xml:space="preserve"> Alma </w:t>
      </w:r>
      <w:proofErr w:type="spellStart"/>
      <w:r w:rsidR="00096345" w:rsidRPr="008039F0">
        <w:rPr>
          <w:rFonts w:ascii="Arial" w:hAnsi="Arial" w:cs="Arial"/>
          <w:szCs w:val="24"/>
        </w:rPr>
        <w:t>Gabriela</w:t>
      </w:r>
      <w:proofErr w:type="gramStart"/>
      <w:r w:rsidR="00096345" w:rsidRPr="008039F0">
        <w:rPr>
          <w:rFonts w:ascii="Arial" w:hAnsi="Arial" w:cs="Arial"/>
          <w:szCs w:val="24"/>
        </w:rPr>
        <w:t>,</w:t>
      </w:r>
      <w:r w:rsidRPr="008039F0">
        <w:rPr>
          <w:rFonts w:ascii="Arial" w:hAnsi="Arial" w:cs="Arial"/>
          <w:szCs w:val="24"/>
        </w:rPr>
        <w:t>Cárdenas</w:t>
      </w:r>
      <w:proofErr w:type="spellEnd"/>
      <w:proofErr w:type="gramEnd"/>
      <w:r w:rsidRPr="008039F0">
        <w:rPr>
          <w:rFonts w:ascii="Arial" w:hAnsi="Arial" w:cs="Arial"/>
          <w:szCs w:val="24"/>
        </w:rPr>
        <w:t xml:space="preserve"> Villalvazo</w:t>
      </w:r>
      <w:r w:rsidR="00096345" w:rsidRPr="008039F0">
        <w:rPr>
          <w:rFonts w:ascii="Arial" w:hAnsi="Arial" w:cs="Arial"/>
          <w:szCs w:val="24"/>
        </w:rPr>
        <w:t xml:space="preserve"> Asucena</w:t>
      </w:r>
      <w:r w:rsidR="00096345" w:rsidRPr="008039F0">
        <w:rPr>
          <w:rFonts w:ascii="Arial" w:hAnsi="Arial" w:cs="Arial"/>
          <w:b/>
          <w:szCs w:val="24"/>
        </w:rPr>
        <w:t xml:space="preserve">, </w:t>
      </w:r>
      <w:r w:rsidRPr="008039F0">
        <w:rPr>
          <w:rFonts w:ascii="Arial" w:hAnsi="Arial" w:cs="Arial"/>
          <w:b/>
          <w:szCs w:val="24"/>
        </w:rPr>
        <w:t>Espinoza Gallardo</w:t>
      </w:r>
      <w:r w:rsidR="00096345" w:rsidRPr="008039F0">
        <w:rPr>
          <w:rFonts w:ascii="Arial" w:hAnsi="Arial" w:cs="Arial"/>
          <w:b/>
          <w:szCs w:val="24"/>
        </w:rPr>
        <w:t xml:space="preserve"> Ana Cristina.</w:t>
      </w:r>
      <w:r w:rsidRPr="008039F0">
        <w:rPr>
          <w:rFonts w:ascii="Arial" w:hAnsi="Arial" w:cs="Arial"/>
          <w:szCs w:val="24"/>
        </w:rPr>
        <w:t xml:space="preserve"> </w:t>
      </w:r>
      <w:r w:rsidRPr="00882532">
        <w:rPr>
          <w:rFonts w:ascii="Arial" w:hAnsi="Arial" w:cs="Arial"/>
          <w:szCs w:val="24"/>
          <w:lang w:val="en-US"/>
        </w:rPr>
        <w:t xml:space="preserve">(2013). </w:t>
      </w:r>
      <w:r w:rsidRPr="008039F0">
        <w:rPr>
          <w:rFonts w:ascii="Arial" w:hAnsi="Arial" w:cs="Arial"/>
          <w:szCs w:val="24"/>
          <w:lang w:val="en-US"/>
        </w:rPr>
        <w:t xml:space="preserve">Effects of undernutrition during development in post-deprivation food intake and body weight in Wistar rats. </w:t>
      </w:r>
      <w:r w:rsidRPr="008039F0">
        <w:rPr>
          <w:rFonts w:ascii="Arial" w:hAnsi="Arial" w:cs="Arial"/>
          <w:szCs w:val="24"/>
        </w:rPr>
        <w:t>IUNS 20th Congreso Internacional de Nutrición, Granada España, 15-20 de septiembre de 2013.</w:t>
      </w:r>
    </w:p>
    <w:p w:rsidR="005E5E80" w:rsidRPr="008039F0" w:rsidRDefault="00B41C78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Mancilla-González</w:t>
      </w:r>
      <w:r w:rsidR="00096345" w:rsidRPr="008039F0">
        <w:rPr>
          <w:rFonts w:ascii="Arial" w:hAnsi="Arial" w:cs="Arial"/>
          <w:szCs w:val="24"/>
        </w:rPr>
        <w:t xml:space="preserve"> Rocío</w:t>
      </w:r>
      <w:r w:rsidRPr="008039F0">
        <w:rPr>
          <w:rFonts w:ascii="Arial" w:hAnsi="Arial" w:cs="Arial"/>
          <w:szCs w:val="24"/>
        </w:rPr>
        <w:t>, López-</w:t>
      </w:r>
      <w:proofErr w:type="spellStart"/>
      <w:r w:rsidRPr="008039F0">
        <w:rPr>
          <w:rFonts w:ascii="Arial" w:hAnsi="Arial" w:cs="Arial"/>
          <w:szCs w:val="24"/>
        </w:rPr>
        <w:t>Epinoza</w:t>
      </w:r>
      <w:proofErr w:type="spellEnd"/>
      <w:r w:rsidR="00096345" w:rsidRPr="008039F0">
        <w:rPr>
          <w:rFonts w:ascii="Arial" w:hAnsi="Arial" w:cs="Arial"/>
          <w:szCs w:val="24"/>
        </w:rPr>
        <w:t xml:space="preserve"> Antonio</w:t>
      </w:r>
      <w:r w:rsidRPr="008039F0">
        <w:rPr>
          <w:rFonts w:ascii="Arial" w:hAnsi="Arial" w:cs="Arial"/>
          <w:szCs w:val="24"/>
        </w:rPr>
        <w:t>, Martínez</w:t>
      </w:r>
      <w:r w:rsidR="00096345" w:rsidRPr="008039F0">
        <w:rPr>
          <w:rFonts w:ascii="Arial" w:hAnsi="Arial" w:cs="Arial"/>
          <w:szCs w:val="24"/>
        </w:rPr>
        <w:t xml:space="preserve"> Alma Gabriela</w:t>
      </w:r>
      <w:r w:rsidRPr="008039F0">
        <w:rPr>
          <w:rFonts w:ascii="Arial" w:hAnsi="Arial" w:cs="Arial"/>
          <w:szCs w:val="24"/>
        </w:rPr>
        <w:t>, Llañes-Cañedo</w:t>
      </w:r>
      <w:r w:rsidR="00096345" w:rsidRPr="008039F0">
        <w:rPr>
          <w:rFonts w:ascii="Arial" w:hAnsi="Arial" w:cs="Arial"/>
          <w:szCs w:val="24"/>
        </w:rPr>
        <w:t xml:space="preserve"> Claudia</w:t>
      </w:r>
      <w:r w:rsidRPr="008039F0">
        <w:rPr>
          <w:rFonts w:ascii="Arial" w:hAnsi="Arial" w:cs="Arial"/>
          <w:b/>
          <w:szCs w:val="24"/>
        </w:rPr>
        <w:t>, Espinoza</w:t>
      </w:r>
      <w:r w:rsidR="00096345" w:rsidRPr="008039F0">
        <w:rPr>
          <w:rFonts w:ascii="Arial" w:hAnsi="Arial" w:cs="Arial"/>
          <w:b/>
          <w:szCs w:val="24"/>
        </w:rPr>
        <w:t xml:space="preserve"> </w:t>
      </w:r>
      <w:r w:rsidRPr="008039F0">
        <w:rPr>
          <w:rFonts w:ascii="Arial" w:hAnsi="Arial" w:cs="Arial"/>
          <w:b/>
          <w:szCs w:val="24"/>
        </w:rPr>
        <w:t>Gallardo</w:t>
      </w:r>
      <w:r w:rsidR="00096345" w:rsidRPr="008039F0">
        <w:rPr>
          <w:rFonts w:ascii="Arial" w:hAnsi="Arial" w:cs="Arial"/>
          <w:b/>
          <w:szCs w:val="24"/>
        </w:rPr>
        <w:t xml:space="preserve"> Ana Cristina.</w:t>
      </w:r>
      <w:r w:rsidRPr="008039F0">
        <w:rPr>
          <w:rFonts w:ascii="Arial" w:hAnsi="Arial" w:cs="Arial"/>
          <w:b/>
          <w:szCs w:val="24"/>
        </w:rPr>
        <w:t xml:space="preserve"> </w:t>
      </w:r>
      <w:r w:rsidRPr="00882532">
        <w:rPr>
          <w:rFonts w:ascii="Arial" w:hAnsi="Arial" w:cs="Arial"/>
          <w:szCs w:val="24"/>
          <w:lang w:val="en-US"/>
        </w:rPr>
        <w:t xml:space="preserve">(2013). Effects of different restriction levels on food intake and body weight in albino rats. </w:t>
      </w:r>
      <w:r w:rsidRPr="008039F0">
        <w:rPr>
          <w:rFonts w:ascii="Arial" w:hAnsi="Arial" w:cs="Arial"/>
          <w:szCs w:val="24"/>
        </w:rPr>
        <w:t>IUNS 20th Congreso Internacional de Nutrición, Granada España, 15-20 de septiembre de 2013.</w:t>
      </w:r>
    </w:p>
    <w:p w:rsidR="005E5E80" w:rsidRPr="008039F0" w:rsidRDefault="00B41C78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López-Espinoza, A.</w:t>
      </w:r>
      <w:r w:rsidR="001C39C7" w:rsidRPr="008039F0">
        <w:rPr>
          <w:rFonts w:ascii="Arial" w:hAnsi="Arial" w:cs="Arial"/>
          <w:b/>
          <w:szCs w:val="24"/>
        </w:rPr>
        <w:t xml:space="preserve"> </w:t>
      </w:r>
      <w:r w:rsidRPr="008039F0">
        <w:rPr>
          <w:rFonts w:ascii="Arial" w:hAnsi="Arial" w:cs="Arial"/>
          <w:b/>
          <w:szCs w:val="24"/>
        </w:rPr>
        <w:t>Espinoza, A. C.</w:t>
      </w:r>
      <w:r w:rsidRPr="008039F0">
        <w:rPr>
          <w:rFonts w:ascii="Arial" w:hAnsi="Arial" w:cs="Arial"/>
          <w:szCs w:val="24"/>
        </w:rPr>
        <w:t xml:space="preserve">, </w:t>
      </w:r>
      <w:proofErr w:type="spellStart"/>
      <w:r w:rsidRPr="008039F0">
        <w:rPr>
          <w:rFonts w:ascii="Arial" w:hAnsi="Arial" w:cs="Arial"/>
          <w:szCs w:val="24"/>
        </w:rPr>
        <w:t>Martinez</w:t>
      </w:r>
      <w:proofErr w:type="spellEnd"/>
      <w:r w:rsidRPr="008039F0">
        <w:rPr>
          <w:rFonts w:ascii="Arial" w:hAnsi="Arial" w:cs="Arial"/>
          <w:szCs w:val="24"/>
        </w:rPr>
        <w:t>, A. G., Aguilera, V., Zepeda, P. and Santoyo, F</w:t>
      </w:r>
      <w:proofErr w:type="gramStart"/>
      <w:r w:rsidRPr="008039F0">
        <w:rPr>
          <w:rFonts w:ascii="Arial" w:hAnsi="Arial" w:cs="Arial"/>
          <w:szCs w:val="24"/>
        </w:rPr>
        <w:t>.(</w:t>
      </w:r>
      <w:proofErr w:type="gramEnd"/>
      <w:r w:rsidRPr="008039F0">
        <w:rPr>
          <w:rFonts w:ascii="Arial" w:hAnsi="Arial" w:cs="Arial"/>
          <w:szCs w:val="24"/>
        </w:rPr>
        <w:t xml:space="preserve">2013). </w:t>
      </w:r>
      <w:proofErr w:type="gramStart"/>
      <w:r w:rsidRPr="008039F0">
        <w:rPr>
          <w:rFonts w:ascii="Arial" w:hAnsi="Arial" w:cs="Arial"/>
          <w:szCs w:val="24"/>
        </w:rPr>
        <w:t xml:space="preserve">" </w:t>
      </w:r>
      <w:proofErr w:type="spellStart"/>
      <w:r w:rsidRPr="008039F0">
        <w:rPr>
          <w:rFonts w:ascii="Arial" w:hAnsi="Arial" w:cs="Arial"/>
          <w:szCs w:val="24"/>
        </w:rPr>
        <w:t>Microstructural</w:t>
      </w:r>
      <w:proofErr w:type="spellEnd"/>
      <w:proofErr w:type="gramEnd"/>
      <w:r w:rsidRPr="008039F0">
        <w:rPr>
          <w:rFonts w:ascii="Arial" w:hAnsi="Arial" w:cs="Arial"/>
          <w:szCs w:val="24"/>
        </w:rPr>
        <w:t> </w:t>
      </w:r>
      <w:proofErr w:type="spellStart"/>
      <w:r w:rsidRPr="008039F0">
        <w:rPr>
          <w:rFonts w:ascii="Arial" w:hAnsi="Arial" w:cs="Arial"/>
          <w:szCs w:val="24"/>
        </w:rPr>
        <w:t>analysis</w:t>
      </w:r>
      <w:proofErr w:type="spellEnd"/>
      <w:r w:rsidRPr="008039F0">
        <w:rPr>
          <w:rFonts w:ascii="Arial" w:hAnsi="Arial" w:cs="Arial"/>
          <w:szCs w:val="24"/>
        </w:rPr>
        <w:t xml:space="preserve"> of </w:t>
      </w:r>
      <w:proofErr w:type="spellStart"/>
      <w:r w:rsidRPr="008039F0">
        <w:rPr>
          <w:rFonts w:ascii="Arial" w:hAnsi="Arial" w:cs="Arial"/>
          <w:szCs w:val="24"/>
        </w:rPr>
        <w:t>bingeeating</w:t>
      </w:r>
      <w:proofErr w:type="spellEnd"/>
      <w:r w:rsidRPr="008039F0">
        <w:rPr>
          <w:rFonts w:ascii="Arial" w:hAnsi="Arial" w:cs="Arial"/>
          <w:szCs w:val="24"/>
        </w:rPr>
        <w:t>". IUNS 20th Congreso Internacional de Nutrición, Granada España, 15-20 de septiembre de 2013.</w:t>
      </w:r>
    </w:p>
    <w:p w:rsidR="005E5E80" w:rsidRDefault="00CC1B65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 xml:space="preserve">López Espinoza Antonio, Zepeda Salvador Ana Patricia, Ramírez Encarnación </w:t>
      </w:r>
      <w:proofErr w:type="spellStart"/>
      <w:r w:rsidRPr="008039F0">
        <w:rPr>
          <w:rFonts w:ascii="Arial" w:hAnsi="Arial" w:cs="Arial"/>
          <w:szCs w:val="24"/>
        </w:rPr>
        <w:t>Reynalda</w:t>
      </w:r>
      <w:proofErr w:type="spellEnd"/>
      <w:r w:rsidRPr="008039F0">
        <w:rPr>
          <w:rFonts w:ascii="Arial" w:hAnsi="Arial" w:cs="Arial"/>
          <w:szCs w:val="24"/>
        </w:rPr>
        <w:t xml:space="preserve">, </w:t>
      </w:r>
      <w:r w:rsidRPr="008039F0">
        <w:rPr>
          <w:rFonts w:ascii="Arial" w:hAnsi="Arial" w:cs="Arial"/>
          <w:b/>
          <w:szCs w:val="24"/>
        </w:rPr>
        <w:t xml:space="preserve">Espinoza Gallardo Ana Cristina, </w:t>
      </w:r>
      <w:r w:rsidRPr="008039F0">
        <w:rPr>
          <w:rFonts w:ascii="Arial" w:hAnsi="Arial" w:cs="Arial"/>
          <w:szCs w:val="24"/>
        </w:rPr>
        <w:t xml:space="preserve">Aguilera Cervantes Virginia Gabriela. (2014). Análisis </w:t>
      </w:r>
      <w:proofErr w:type="spellStart"/>
      <w:r w:rsidRPr="008039F0">
        <w:rPr>
          <w:rFonts w:ascii="Arial" w:hAnsi="Arial" w:cs="Arial"/>
          <w:szCs w:val="24"/>
        </w:rPr>
        <w:t>microestructural</w:t>
      </w:r>
      <w:proofErr w:type="spellEnd"/>
      <w:r w:rsidRPr="008039F0">
        <w:rPr>
          <w:rFonts w:ascii="Arial" w:hAnsi="Arial" w:cs="Arial"/>
          <w:szCs w:val="24"/>
        </w:rPr>
        <w:t xml:space="preserve"> de la conducta alimentaria durante el periodo posterior a la privación de alimento. XXIX Congreso Internacional de la AMMFEN. Veracruz, México.</w:t>
      </w:r>
    </w:p>
    <w:p w:rsidR="003E37A0" w:rsidRPr="008039F0" w:rsidRDefault="003E37A0" w:rsidP="008039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 w:rsidRPr="003E37A0">
        <w:rPr>
          <w:rFonts w:ascii="Arial" w:hAnsi="Arial" w:cs="Arial"/>
          <w:b/>
          <w:szCs w:val="24"/>
        </w:rPr>
        <w:t>Espinoza Gallardo Ana Cristina</w:t>
      </w:r>
      <w:r>
        <w:rPr>
          <w:rFonts w:ascii="Arial" w:hAnsi="Arial" w:cs="Arial"/>
          <w:szCs w:val="24"/>
        </w:rPr>
        <w:t xml:space="preserve">. “Efecto de la alteración del ciclo luz oscuridad sobre el consumo de alimento, peso </w:t>
      </w:r>
      <w:r w:rsidR="007E79BF">
        <w:rPr>
          <w:rFonts w:ascii="Arial" w:hAnsi="Arial" w:cs="Arial"/>
          <w:szCs w:val="24"/>
        </w:rPr>
        <w:t xml:space="preserve"> y temperatura </w:t>
      </w:r>
      <w:r>
        <w:rPr>
          <w:rFonts w:ascii="Arial" w:hAnsi="Arial" w:cs="Arial"/>
          <w:szCs w:val="24"/>
        </w:rPr>
        <w:t xml:space="preserve">corporal, grasa gonadal y algunos marcadores biológicos en ratas albinas” En el </w:t>
      </w:r>
      <w:r>
        <w:rPr>
          <w:rFonts w:ascii="Arial" w:hAnsi="Arial" w:cs="Arial"/>
          <w:szCs w:val="24"/>
        </w:rPr>
        <w:lastRenderedPageBreak/>
        <w:t>coloquio de avances en investigación 2014 B del Centro de Investigaciones en alimentación y nutrición, CICAN del Centro Universitario del Sur.</w:t>
      </w:r>
    </w:p>
    <w:p w:rsidR="007E79BF" w:rsidRPr="008039F0" w:rsidRDefault="007E79BF" w:rsidP="007E79B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9.-</w:t>
      </w:r>
      <w:r w:rsidRPr="007E79BF">
        <w:rPr>
          <w:rFonts w:ascii="Arial" w:hAnsi="Arial" w:cs="Arial"/>
          <w:b/>
          <w:szCs w:val="24"/>
        </w:rPr>
        <w:t xml:space="preserve"> </w:t>
      </w:r>
      <w:r w:rsidRPr="003E37A0">
        <w:rPr>
          <w:rFonts w:ascii="Arial" w:hAnsi="Arial" w:cs="Arial"/>
          <w:b/>
          <w:szCs w:val="24"/>
        </w:rPr>
        <w:t>Espinoza Gallardo Ana Cristina</w:t>
      </w:r>
      <w:r>
        <w:rPr>
          <w:rFonts w:ascii="Arial" w:hAnsi="Arial" w:cs="Arial"/>
          <w:szCs w:val="24"/>
        </w:rPr>
        <w:t>. “Efecto de la alteración del ciclo luz oscuridad sobre el consumo de alimento, peso corporal, grasa gonadal y marcadores biológicos en ratas albinas” En el coloquio de avances en investigación 2015 A del Centro de Investigaciones en alimentación y nutrición, CICAN del Centro Universitario del Sur.</w:t>
      </w:r>
    </w:p>
    <w:p w:rsidR="008039F0" w:rsidRPr="00882532" w:rsidRDefault="008039F0" w:rsidP="007E79BF">
      <w:pPr>
        <w:spacing w:line="360" w:lineRule="auto"/>
        <w:ind w:left="360"/>
        <w:jc w:val="both"/>
        <w:rPr>
          <w:rFonts w:ascii="Arial" w:hAnsi="Arial" w:cs="Arial"/>
          <w:b/>
          <w:szCs w:val="24"/>
        </w:rPr>
      </w:pPr>
    </w:p>
    <w:p w:rsidR="00B41C78" w:rsidRPr="008039F0" w:rsidRDefault="00B41C78" w:rsidP="008039F0">
      <w:pPr>
        <w:spacing w:line="360" w:lineRule="auto"/>
        <w:jc w:val="both"/>
        <w:rPr>
          <w:rFonts w:ascii="Arial" w:hAnsi="Arial" w:cs="Arial"/>
          <w:b/>
          <w:szCs w:val="24"/>
          <w:lang w:val="en-US"/>
        </w:rPr>
      </w:pPr>
      <w:r w:rsidRPr="003E37A0">
        <w:rPr>
          <w:rFonts w:ascii="Arial" w:hAnsi="Arial" w:cs="Arial"/>
          <w:b/>
          <w:szCs w:val="24"/>
        </w:rPr>
        <w:t>PUBLICACIONES</w:t>
      </w:r>
    </w:p>
    <w:p w:rsidR="001F474F" w:rsidRPr="008039F0" w:rsidRDefault="005E5E80" w:rsidP="008039F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López-Espinoza</w:t>
      </w:r>
      <w:r w:rsidR="001F474F" w:rsidRPr="008039F0">
        <w:rPr>
          <w:rFonts w:ascii="Arial" w:hAnsi="Arial" w:cs="Arial"/>
          <w:szCs w:val="24"/>
        </w:rPr>
        <w:t xml:space="preserve"> Antonio</w:t>
      </w:r>
      <w:r w:rsidRPr="008039F0">
        <w:rPr>
          <w:rFonts w:ascii="Arial" w:hAnsi="Arial" w:cs="Arial"/>
          <w:szCs w:val="24"/>
        </w:rPr>
        <w:t>, Martínez</w:t>
      </w:r>
      <w:r w:rsidR="001F474F" w:rsidRPr="008039F0">
        <w:rPr>
          <w:rFonts w:ascii="Arial" w:hAnsi="Arial" w:cs="Arial"/>
          <w:szCs w:val="24"/>
        </w:rPr>
        <w:t xml:space="preserve"> Alma G.</w:t>
      </w:r>
      <w:r w:rsidRPr="008039F0">
        <w:rPr>
          <w:rFonts w:ascii="Arial" w:hAnsi="Arial" w:cs="Arial"/>
          <w:szCs w:val="24"/>
        </w:rPr>
        <w:t>, Aguilera</w:t>
      </w:r>
      <w:r w:rsidR="001F474F" w:rsidRPr="008039F0">
        <w:rPr>
          <w:rFonts w:ascii="Arial" w:hAnsi="Arial" w:cs="Arial"/>
          <w:szCs w:val="24"/>
        </w:rPr>
        <w:t xml:space="preserve"> Virginia</w:t>
      </w:r>
      <w:r w:rsidRPr="008039F0">
        <w:rPr>
          <w:rFonts w:ascii="Arial" w:hAnsi="Arial" w:cs="Arial"/>
          <w:szCs w:val="24"/>
        </w:rPr>
        <w:t>, Galindo</w:t>
      </w:r>
      <w:r w:rsidR="001F474F" w:rsidRPr="008039F0">
        <w:rPr>
          <w:rFonts w:ascii="Arial" w:hAnsi="Arial" w:cs="Arial"/>
          <w:szCs w:val="24"/>
        </w:rPr>
        <w:t xml:space="preserve"> Alma</w:t>
      </w:r>
      <w:r w:rsidRPr="008039F0">
        <w:rPr>
          <w:rFonts w:ascii="Arial" w:hAnsi="Arial" w:cs="Arial"/>
          <w:szCs w:val="24"/>
        </w:rPr>
        <w:t>, Cárdenas-Villalvazo</w:t>
      </w:r>
      <w:r w:rsidR="001F474F" w:rsidRPr="008039F0">
        <w:rPr>
          <w:rFonts w:ascii="Arial" w:hAnsi="Arial" w:cs="Arial"/>
          <w:szCs w:val="24"/>
        </w:rPr>
        <w:t xml:space="preserve"> Azucena</w:t>
      </w:r>
      <w:r w:rsidRPr="008039F0">
        <w:rPr>
          <w:rFonts w:ascii="Arial" w:hAnsi="Arial" w:cs="Arial"/>
          <w:szCs w:val="24"/>
        </w:rPr>
        <w:t>, Valdés</w:t>
      </w:r>
      <w:r w:rsidR="001F474F" w:rsidRPr="008039F0">
        <w:rPr>
          <w:rFonts w:ascii="Arial" w:hAnsi="Arial" w:cs="Arial"/>
          <w:szCs w:val="24"/>
        </w:rPr>
        <w:t xml:space="preserve"> </w:t>
      </w:r>
      <w:proofErr w:type="spellStart"/>
      <w:r w:rsidR="001F474F" w:rsidRPr="008039F0">
        <w:rPr>
          <w:rFonts w:ascii="Arial" w:hAnsi="Arial" w:cs="Arial"/>
          <w:szCs w:val="24"/>
        </w:rPr>
        <w:t>Helia</w:t>
      </w:r>
      <w:proofErr w:type="spellEnd"/>
      <w:r w:rsidR="001F474F" w:rsidRPr="008039F0">
        <w:rPr>
          <w:rFonts w:ascii="Arial" w:hAnsi="Arial" w:cs="Arial"/>
          <w:szCs w:val="24"/>
        </w:rPr>
        <w:t xml:space="preserve"> H.</w:t>
      </w:r>
      <w:r w:rsidRPr="008039F0">
        <w:rPr>
          <w:rFonts w:ascii="Arial" w:hAnsi="Arial" w:cs="Arial"/>
          <w:szCs w:val="24"/>
        </w:rPr>
        <w:t xml:space="preserve">, Zepeda </w:t>
      </w:r>
      <w:r w:rsidR="001F474F" w:rsidRPr="008039F0">
        <w:rPr>
          <w:rFonts w:ascii="Arial" w:hAnsi="Arial" w:cs="Arial"/>
          <w:szCs w:val="24"/>
        </w:rPr>
        <w:t xml:space="preserve">Ana Patricia </w:t>
      </w:r>
      <w:r w:rsidRPr="008039F0">
        <w:rPr>
          <w:rFonts w:ascii="Arial" w:hAnsi="Arial" w:cs="Arial"/>
          <w:szCs w:val="24"/>
        </w:rPr>
        <w:t xml:space="preserve">y </w:t>
      </w:r>
      <w:r w:rsidRPr="008039F0">
        <w:rPr>
          <w:rFonts w:ascii="Arial" w:hAnsi="Arial" w:cs="Arial"/>
          <w:b/>
          <w:szCs w:val="24"/>
        </w:rPr>
        <w:t>Espinoza</w:t>
      </w:r>
      <w:r w:rsidR="001F474F" w:rsidRPr="008039F0">
        <w:rPr>
          <w:rFonts w:ascii="Arial" w:hAnsi="Arial" w:cs="Arial"/>
          <w:b/>
          <w:szCs w:val="24"/>
        </w:rPr>
        <w:t xml:space="preserve"> Cristina</w:t>
      </w:r>
      <w:r w:rsidRPr="008039F0">
        <w:rPr>
          <w:rFonts w:ascii="Arial" w:hAnsi="Arial" w:cs="Arial"/>
          <w:b/>
          <w:szCs w:val="24"/>
        </w:rPr>
        <w:t>.</w:t>
      </w:r>
      <w:r w:rsidRPr="008039F0">
        <w:rPr>
          <w:rFonts w:ascii="Arial" w:hAnsi="Arial" w:cs="Arial"/>
          <w:szCs w:val="24"/>
        </w:rPr>
        <w:t xml:space="preserve"> </w:t>
      </w:r>
      <w:r w:rsidR="00B41C78" w:rsidRPr="008039F0">
        <w:rPr>
          <w:rFonts w:ascii="Arial" w:hAnsi="Arial" w:cs="Arial"/>
          <w:szCs w:val="24"/>
          <w:lang w:val="en-US"/>
        </w:rPr>
        <w:t xml:space="preserve">"Effects of a variety of foods on feeding behavior in rats". </w:t>
      </w:r>
      <w:r w:rsidR="00B41C78" w:rsidRPr="008039F0">
        <w:rPr>
          <w:rFonts w:ascii="Arial" w:hAnsi="Arial" w:cs="Arial"/>
          <w:szCs w:val="24"/>
        </w:rPr>
        <w:t xml:space="preserve">International </w:t>
      </w:r>
      <w:proofErr w:type="spellStart"/>
      <w:r w:rsidR="00B41C78" w:rsidRPr="008039F0">
        <w:rPr>
          <w:rFonts w:ascii="Arial" w:hAnsi="Arial" w:cs="Arial"/>
          <w:szCs w:val="24"/>
        </w:rPr>
        <w:t>Journal</w:t>
      </w:r>
      <w:proofErr w:type="spellEnd"/>
      <w:r w:rsidR="00B41C78" w:rsidRPr="008039F0">
        <w:rPr>
          <w:rFonts w:ascii="Arial" w:hAnsi="Arial" w:cs="Arial"/>
          <w:szCs w:val="24"/>
        </w:rPr>
        <w:t xml:space="preserve"> of </w:t>
      </w:r>
      <w:proofErr w:type="spellStart"/>
      <w:r w:rsidR="00B41C78" w:rsidRPr="008039F0">
        <w:rPr>
          <w:rFonts w:ascii="Arial" w:hAnsi="Arial" w:cs="Arial"/>
          <w:szCs w:val="24"/>
        </w:rPr>
        <w:t>Hispanic</w:t>
      </w:r>
      <w:proofErr w:type="spellEnd"/>
      <w:r w:rsidR="00B41C78" w:rsidRPr="008039F0">
        <w:rPr>
          <w:rFonts w:ascii="Arial" w:hAnsi="Arial" w:cs="Arial"/>
          <w:szCs w:val="24"/>
        </w:rPr>
        <w:t xml:space="preserve"> </w:t>
      </w:r>
      <w:proofErr w:type="spellStart"/>
      <w:r w:rsidR="00B41C78" w:rsidRPr="008039F0">
        <w:rPr>
          <w:rFonts w:ascii="Arial" w:hAnsi="Arial" w:cs="Arial"/>
          <w:szCs w:val="24"/>
        </w:rPr>
        <w:t>Psychology</w:t>
      </w:r>
      <w:proofErr w:type="spellEnd"/>
      <w:r w:rsidR="00B41C78" w:rsidRPr="008039F0">
        <w:rPr>
          <w:rFonts w:ascii="Arial" w:hAnsi="Arial" w:cs="Arial"/>
          <w:szCs w:val="24"/>
        </w:rPr>
        <w:t>, 5(1), 77-87.</w:t>
      </w:r>
    </w:p>
    <w:p w:rsidR="00A340A4" w:rsidRPr="00A340A4" w:rsidRDefault="005E5E80" w:rsidP="00A340A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López-Espinoza</w:t>
      </w:r>
      <w:r w:rsidR="001C39C7" w:rsidRPr="008039F0">
        <w:rPr>
          <w:rFonts w:ascii="Arial" w:hAnsi="Arial" w:cs="Arial"/>
          <w:szCs w:val="24"/>
        </w:rPr>
        <w:t xml:space="preserve"> </w:t>
      </w:r>
      <w:r w:rsidR="001F474F" w:rsidRPr="008039F0">
        <w:rPr>
          <w:rFonts w:ascii="Arial" w:hAnsi="Arial" w:cs="Arial"/>
          <w:szCs w:val="24"/>
        </w:rPr>
        <w:t>Antonio</w:t>
      </w:r>
      <w:r w:rsidRPr="008039F0">
        <w:rPr>
          <w:rFonts w:ascii="Arial" w:hAnsi="Arial" w:cs="Arial"/>
          <w:szCs w:val="24"/>
        </w:rPr>
        <w:t>, Martínez Moreno</w:t>
      </w:r>
      <w:r w:rsidR="001F474F" w:rsidRPr="008039F0">
        <w:rPr>
          <w:rFonts w:ascii="Arial" w:hAnsi="Arial" w:cs="Arial"/>
          <w:szCs w:val="24"/>
        </w:rPr>
        <w:t xml:space="preserve"> Alma Gabriela</w:t>
      </w:r>
      <w:r w:rsidRPr="008039F0">
        <w:rPr>
          <w:rFonts w:ascii="Arial" w:hAnsi="Arial" w:cs="Arial"/>
          <w:szCs w:val="24"/>
        </w:rPr>
        <w:t>, Zepeda Salvador</w:t>
      </w:r>
      <w:r w:rsidR="001F474F" w:rsidRPr="008039F0">
        <w:rPr>
          <w:rFonts w:ascii="Arial" w:hAnsi="Arial" w:cs="Arial"/>
          <w:szCs w:val="24"/>
        </w:rPr>
        <w:t xml:space="preserve"> Ana Patricia</w:t>
      </w:r>
      <w:r w:rsidRPr="008039F0">
        <w:rPr>
          <w:rFonts w:ascii="Arial" w:hAnsi="Arial" w:cs="Arial"/>
          <w:szCs w:val="24"/>
        </w:rPr>
        <w:t>, Aguilera Cervantes</w:t>
      </w:r>
      <w:r w:rsidR="001F474F" w:rsidRPr="008039F0">
        <w:rPr>
          <w:rFonts w:ascii="Arial" w:hAnsi="Arial" w:cs="Arial"/>
          <w:szCs w:val="24"/>
        </w:rPr>
        <w:t xml:space="preserve"> Virginia Gabriela</w:t>
      </w:r>
      <w:r w:rsidRPr="008039F0">
        <w:rPr>
          <w:rFonts w:ascii="Arial" w:hAnsi="Arial" w:cs="Arial"/>
          <w:szCs w:val="24"/>
        </w:rPr>
        <w:t>, López-Uriarte</w:t>
      </w:r>
      <w:r w:rsidR="001F474F" w:rsidRPr="008039F0">
        <w:rPr>
          <w:rFonts w:ascii="Arial" w:hAnsi="Arial" w:cs="Arial"/>
          <w:szCs w:val="24"/>
        </w:rPr>
        <w:t xml:space="preserve"> Patricia</w:t>
      </w:r>
      <w:r w:rsidRPr="008039F0">
        <w:rPr>
          <w:rFonts w:ascii="Arial" w:hAnsi="Arial" w:cs="Arial"/>
          <w:szCs w:val="24"/>
        </w:rPr>
        <w:t>, Valdés Miramontes</w:t>
      </w:r>
      <w:r w:rsidR="001F474F" w:rsidRPr="008039F0">
        <w:rPr>
          <w:rFonts w:ascii="Arial" w:hAnsi="Arial" w:cs="Arial"/>
          <w:szCs w:val="24"/>
        </w:rPr>
        <w:t xml:space="preserve"> Elia</w:t>
      </w:r>
      <w:r w:rsidRPr="008039F0">
        <w:rPr>
          <w:rFonts w:ascii="Arial" w:hAnsi="Arial" w:cs="Arial"/>
          <w:szCs w:val="24"/>
        </w:rPr>
        <w:t>, Navarro-Meza</w:t>
      </w:r>
      <w:r w:rsidR="001F474F" w:rsidRPr="008039F0">
        <w:rPr>
          <w:rFonts w:ascii="Arial" w:hAnsi="Arial" w:cs="Arial"/>
          <w:szCs w:val="24"/>
        </w:rPr>
        <w:t xml:space="preserve"> </w:t>
      </w:r>
      <w:proofErr w:type="spellStart"/>
      <w:r w:rsidR="001F474F" w:rsidRPr="008039F0">
        <w:rPr>
          <w:rFonts w:ascii="Arial" w:hAnsi="Arial" w:cs="Arial"/>
          <w:szCs w:val="24"/>
        </w:rPr>
        <w:t>Monica</w:t>
      </w:r>
      <w:proofErr w:type="spellEnd"/>
      <w:r w:rsidRPr="008039F0">
        <w:rPr>
          <w:rFonts w:ascii="Arial" w:hAnsi="Arial" w:cs="Arial"/>
          <w:szCs w:val="24"/>
        </w:rPr>
        <w:t>, Vázquez Cisneros</w:t>
      </w:r>
      <w:r w:rsidR="001F474F" w:rsidRPr="008039F0">
        <w:rPr>
          <w:rFonts w:ascii="Arial" w:hAnsi="Arial" w:cs="Arial"/>
          <w:szCs w:val="24"/>
        </w:rPr>
        <w:t xml:space="preserve"> Lucia Cristina</w:t>
      </w:r>
      <w:r w:rsidRPr="008039F0">
        <w:rPr>
          <w:rFonts w:ascii="Arial" w:hAnsi="Arial" w:cs="Arial"/>
          <w:szCs w:val="24"/>
        </w:rPr>
        <w:t xml:space="preserve">, </w:t>
      </w:r>
      <w:r w:rsidRPr="008039F0">
        <w:rPr>
          <w:rFonts w:ascii="Arial" w:hAnsi="Arial" w:cs="Arial"/>
          <w:b/>
          <w:szCs w:val="24"/>
        </w:rPr>
        <w:t>Espinoza Gallardo</w:t>
      </w:r>
      <w:r w:rsidR="001F474F" w:rsidRPr="008039F0">
        <w:rPr>
          <w:rFonts w:ascii="Arial" w:hAnsi="Arial" w:cs="Arial"/>
          <w:b/>
          <w:szCs w:val="24"/>
        </w:rPr>
        <w:t xml:space="preserve"> Ana Cristina</w:t>
      </w:r>
      <w:r w:rsidRPr="008039F0">
        <w:rPr>
          <w:rFonts w:ascii="Arial" w:hAnsi="Arial" w:cs="Arial"/>
          <w:b/>
          <w:szCs w:val="24"/>
        </w:rPr>
        <w:t>.</w:t>
      </w:r>
      <w:r w:rsidR="00B41C78" w:rsidRPr="008039F0">
        <w:rPr>
          <w:rFonts w:ascii="Arial" w:hAnsi="Arial" w:cs="Arial"/>
          <w:szCs w:val="24"/>
        </w:rPr>
        <w:t xml:space="preserve">" </w:t>
      </w:r>
      <w:r w:rsidR="00B41C78" w:rsidRPr="00882532">
        <w:rPr>
          <w:rFonts w:ascii="Arial" w:hAnsi="Arial" w:cs="Arial"/>
          <w:szCs w:val="24"/>
          <w:lang w:val="en-US"/>
        </w:rPr>
        <w:t xml:space="preserve">Effect of early exposure to sucralose on fluid intake in rats". </w:t>
      </w:r>
      <w:proofErr w:type="spellStart"/>
      <w:r w:rsidR="00B41C78" w:rsidRPr="008039F0">
        <w:rPr>
          <w:rFonts w:ascii="Arial" w:hAnsi="Arial" w:cs="Arial"/>
          <w:szCs w:val="24"/>
        </w:rPr>
        <w:t>Mexican</w:t>
      </w:r>
      <w:proofErr w:type="spellEnd"/>
      <w:r w:rsidR="00B41C78" w:rsidRPr="008039F0">
        <w:rPr>
          <w:rFonts w:ascii="Arial" w:hAnsi="Arial" w:cs="Arial"/>
          <w:szCs w:val="24"/>
        </w:rPr>
        <w:t xml:space="preserve"> </w:t>
      </w:r>
      <w:proofErr w:type="spellStart"/>
      <w:r w:rsidR="00B41C78" w:rsidRPr="008039F0">
        <w:rPr>
          <w:rFonts w:ascii="Arial" w:hAnsi="Arial" w:cs="Arial"/>
          <w:szCs w:val="24"/>
        </w:rPr>
        <w:t>Journal</w:t>
      </w:r>
      <w:proofErr w:type="spellEnd"/>
      <w:r w:rsidR="00B41C78" w:rsidRPr="008039F0">
        <w:rPr>
          <w:rFonts w:ascii="Arial" w:hAnsi="Arial" w:cs="Arial"/>
          <w:szCs w:val="24"/>
        </w:rPr>
        <w:t xml:space="preserve"> of </w:t>
      </w:r>
      <w:proofErr w:type="spellStart"/>
      <w:r w:rsidR="00B41C78" w:rsidRPr="008039F0">
        <w:rPr>
          <w:rFonts w:ascii="Arial" w:hAnsi="Arial" w:cs="Arial"/>
          <w:szCs w:val="24"/>
        </w:rPr>
        <w:t>Eating</w:t>
      </w:r>
      <w:proofErr w:type="spellEnd"/>
      <w:r w:rsidR="00B41C78" w:rsidRPr="008039F0">
        <w:rPr>
          <w:rFonts w:ascii="Arial" w:hAnsi="Arial" w:cs="Arial"/>
          <w:szCs w:val="24"/>
        </w:rPr>
        <w:t xml:space="preserve"> </w:t>
      </w:r>
      <w:proofErr w:type="spellStart"/>
      <w:r w:rsidR="00B41C78" w:rsidRPr="008039F0">
        <w:rPr>
          <w:rFonts w:ascii="Arial" w:hAnsi="Arial" w:cs="Arial"/>
          <w:szCs w:val="24"/>
        </w:rPr>
        <w:t>Disorders</w:t>
      </w:r>
      <w:proofErr w:type="spellEnd"/>
      <w:r w:rsidR="00B41C78" w:rsidRPr="008039F0">
        <w:rPr>
          <w:rFonts w:ascii="Arial" w:hAnsi="Arial" w:cs="Arial"/>
          <w:szCs w:val="24"/>
        </w:rPr>
        <w:t>. 4, 116-123.</w:t>
      </w:r>
      <w:r w:rsidR="00907FDB" w:rsidRPr="008039F0">
        <w:rPr>
          <w:rFonts w:ascii="Arial" w:hAnsi="Arial" w:cs="Arial"/>
          <w:szCs w:val="24"/>
        </w:rPr>
        <w:t xml:space="preserve"> </w:t>
      </w:r>
    </w:p>
    <w:p w:rsidR="008039F0" w:rsidRDefault="008039F0" w:rsidP="008039F0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</w:p>
    <w:p w:rsidR="00A340A4" w:rsidRDefault="00A340A4" w:rsidP="008039F0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CAPÍTULOS DE LIBROS</w:t>
      </w:r>
    </w:p>
    <w:p w:rsidR="00A340A4" w:rsidRDefault="00362A9A" w:rsidP="00440195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Cs w:val="24"/>
        </w:rPr>
      </w:pPr>
      <w:r w:rsidRPr="00362A9A">
        <w:rPr>
          <w:rFonts w:ascii="Arial" w:hAnsi="Arial" w:cs="Arial"/>
          <w:szCs w:val="24"/>
        </w:rPr>
        <w:t>Antonio López-Espinoza, Alma G. Martínez,</w:t>
      </w:r>
      <w:r w:rsidR="00440195">
        <w:rPr>
          <w:rFonts w:ascii="Arial" w:hAnsi="Arial" w:cs="Arial"/>
          <w:szCs w:val="24"/>
        </w:rPr>
        <w:t xml:space="preserve"> </w:t>
      </w:r>
      <w:r w:rsidRPr="00362A9A">
        <w:rPr>
          <w:rFonts w:ascii="Arial" w:hAnsi="Arial" w:cs="Arial"/>
          <w:szCs w:val="24"/>
        </w:rPr>
        <w:t xml:space="preserve">Virginia Aguilera, Alma Galindo, Asucena Cárdenas-Villalvazo, Elia H. Valdés, Ana Patricia Zepeda and </w:t>
      </w:r>
      <w:r w:rsidRPr="00440195">
        <w:rPr>
          <w:rFonts w:ascii="Arial" w:hAnsi="Arial" w:cs="Arial"/>
          <w:b/>
          <w:szCs w:val="24"/>
        </w:rPr>
        <w:t>Cristina Espinoza</w:t>
      </w:r>
      <w:r w:rsidR="00440195" w:rsidRPr="00440195">
        <w:rPr>
          <w:rFonts w:ascii="Arial" w:hAnsi="Arial" w:cs="Arial"/>
          <w:b/>
          <w:szCs w:val="24"/>
        </w:rPr>
        <w:t xml:space="preserve"> </w:t>
      </w:r>
      <w:r w:rsidRPr="00362A9A">
        <w:rPr>
          <w:rFonts w:ascii="Arial" w:hAnsi="Arial" w:cs="Arial"/>
          <w:szCs w:val="24"/>
        </w:rPr>
        <w:t xml:space="preserve">(2014) </w:t>
      </w:r>
      <w:proofErr w:type="spellStart"/>
      <w:r w:rsidRPr="0088561E">
        <w:rPr>
          <w:rFonts w:ascii="Arial" w:hAnsi="Arial" w:cs="Arial"/>
          <w:szCs w:val="24"/>
        </w:rPr>
        <w:t>Effects</w:t>
      </w:r>
      <w:proofErr w:type="spellEnd"/>
      <w:r w:rsidRPr="0088561E">
        <w:rPr>
          <w:rFonts w:ascii="Arial" w:hAnsi="Arial" w:cs="Arial"/>
          <w:szCs w:val="24"/>
        </w:rPr>
        <w:t xml:space="preserve"> of </w:t>
      </w:r>
      <w:r w:rsidR="00440195" w:rsidRPr="0088561E">
        <w:rPr>
          <w:rFonts w:ascii="Arial" w:hAnsi="Arial" w:cs="Arial"/>
          <w:szCs w:val="24"/>
        </w:rPr>
        <w:t xml:space="preserve">a </w:t>
      </w:r>
      <w:proofErr w:type="spellStart"/>
      <w:r w:rsidR="00440195" w:rsidRPr="0088561E">
        <w:rPr>
          <w:rFonts w:ascii="Arial" w:hAnsi="Arial" w:cs="Arial"/>
          <w:szCs w:val="24"/>
        </w:rPr>
        <w:t>variety</w:t>
      </w:r>
      <w:proofErr w:type="spellEnd"/>
      <w:r w:rsidR="00440195" w:rsidRPr="0088561E">
        <w:rPr>
          <w:rFonts w:ascii="Arial" w:hAnsi="Arial" w:cs="Arial"/>
          <w:szCs w:val="24"/>
        </w:rPr>
        <w:t xml:space="preserve"> of </w:t>
      </w:r>
      <w:proofErr w:type="spellStart"/>
      <w:r w:rsidR="00440195" w:rsidRPr="0088561E">
        <w:rPr>
          <w:rFonts w:ascii="Arial" w:hAnsi="Arial" w:cs="Arial"/>
          <w:szCs w:val="24"/>
        </w:rPr>
        <w:t>foods</w:t>
      </w:r>
      <w:proofErr w:type="spellEnd"/>
      <w:r w:rsidR="00440195" w:rsidRPr="0088561E">
        <w:rPr>
          <w:rFonts w:ascii="Arial" w:hAnsi="Arial" w:cs="Arial"/>
          <w:szCs w:val="24"/>
        </w:rPr>
        <w:t xml:space="preserve"> </w:t>
      </w:r>
      <w:proofErr w:type="spellStart"/>
      <w:r w:rsidR="00440195" w:rsidRPr="0088561E">
        <w:rPr>
          <w:rFonts w:ascii="Arial" w:hAnsi="Arial" w:cs="Arial"/>
          <w:szCs w:val="24"/>
        </w:rPr>
        <w:t>on</w:t>
      </w:r>
      <w:proofErr w:type="spellEnd"/>
      <w:r w:rsidR="00440195" w:rsidRPr="0088561E">
        <w:rPr>
          <w:rFonts w:ascii="Arial" w:hAnsi="Arial" w:cs="Arial"/>
          <w:szCs w:val="24"/>
        </w:rPr>
        <w:t xml:space="preserve"> </w:t>
      </w:r>
      <w:proofErr w:type="spellStart"/>
      <w:r w:rsidR="00440195" w:rsidRPr="0088561E">
        <w:rPr>
          <w:rFonts w:ascii="Arial" w:hAnsi="Arial" w:cs="Arial"/>
          <w:szCs w:val="24"/>
        </w:rPr>
        <w:t>feeding</w:t>
      </w:r>
      <w:proofErr w:type="spellEnd"/>
      <w:r w:rsidR="00440195" w:rsidRPr="0088561E">
        <w:rPr>
          <w:rFonts w:ascii="Arial" w:hAnsi="Arial" w:cs="Arial"/>
          <w:szCs w:val="24"/>
        </w:rPr>
        <w:t xml:space="preserve"> </w:t>
      </w:r>
      <w:proofErr w:type="spellStart"/>
      <w:r w:rsidR="00440195" w:rsidRPr="0088561E">
        <w:rPr>
          <w:rFonts w:ascii="Arial" w:hAnsi="Arial" w:cs="Arial"/>
          <w:szCs w:val="24"/>
        </w:rPr>
        <w:t>behavior</w:t>
      </w:r>
      <w:proofErr w:type="spellEnd"/>
      <w:r w:rsidR="00440195" w:rsidRPr="0088561E">
        <w:rPr>
          <w:rFonts w:ascii="Arial" w:hAnsi="Arial" w:cs="Arial"/>
          <w:szCs w:val="24"/>
        </w:rPr>
        <w:t xml:space="preserve"> in </w:t>
      </w:r>
      <w:proofErr w:type="spellStart"/>
      <w:r w:rsidR="00440195" w:rsidRPr="0088561E">
        <w:rPr>
          <w:rFonts w:ascii="Arial" w:hAnsi="Arial" w:cs="Arial"/>
          <w:szCs w:val="24"/>
        </w:rPr>
        <w:t>rats</w:t>
      </w:r>
      <w:proofErr w:type="spellEnd"/>
      <w:r w:rsidRPr="0088561E">
        <w:rPr>
          <w:rFonts w:ascii="Arial" w:hAnsi="Arial" w:cs="Arial"/>
          <w:szCs w:val="24"/>
        </w:rPr>
        <w:t xml:space="preserve">. </w:t>
      </w:r>
      <w:proofErr w:type="gramStart"/>
      <w:r w:rsidR="00440195" w:rsidRPr="00440195">
        <w:rPr>
          <w:rFonts w:ascii="Arial" w:hAnsi="Arial" w:cs="Arial"/>
          <w:szCs w:val="24"/>
          <w:lang w:val="en-US"/>
        </w:rPr>
        <w:t>En Recent Hispanic</w:t>
      </w:r>
      <w:r w:rsidRPr="00440195">
        <w:rPr>
          <w:rFonts w:ascii="Arial" w:hAnsi="Arial" w:cs="Arial"/>
          <w:szCs w:val="24"/>
          <w:lang w:val="en-US"/>
        </w:rPr>
        <w:t xml:space="preserve"> psychological research on feeding behavior and HIV patients</w:t>
      </w:r>
      <w:r w:rsidR="00440195">
        <w:rPr>
          <w:rFonts w:ascii="Arial" w:hAnsi="Arial" w:cs="Arial"/>
          <w:szCs w:val="24"/>
          <w:lang w:val="en-US"/>
        </w:rPr>
        <w:t>.</w:t>
      </w:r>
      <w:proofErr w:type="gramEnd"/>
      <w:r w:rsidR="00440195">
        <w:rPr>
          <w:rFonts w:ascii="Arial" w:hAnsi="Arial" w:cs="Arial"/>
          <w:szCs w:val="24"/>
          <w:lang w:val="en-US"/>
        </w:rPr>
        <w:t xml:space="preserve"> </w:t>
      </w:r>
      <w:r w:rsidR="00440195" w:rsidRPr="00FB78AC">
        <w:rPr>
          <w:rFonts w:ascii="Arial" w:hAnsi="Arial" w:cs="Arial"/>
          <w:szCs w:val="24"/>
        </w:rPr>
        <w:t>(Editores)</w:t>
      </w:r>
      <w:r w:rsidR="00FB78AC" w:rsidRPr="00FB78AC">
        <w:rPr>
          <w:rFonts w:ascii="Arial" w:hAnsi="Arial" w:cs="Arial"/>
          <w:szCs w:val="24"/>
        </w:rPr>
        <w:t xml:space="preserve"> Cirilo H. </w:t>
      </w:r>
      <w:proofErr w:type="spellStart"/>
      <w:r w:rsidR="00FB78AC" w:rsidRPr="00FB78AC">
        <w:rPr>
          <w:rFonts w:ascii="Arial" w:hAnsi="Arial" w:cs="Arial"/>
          <w:szCs w:val="24"/>
        </w:rPr>
        <w:t>Garcia</w:t>
      </w:r>
      <w:proofErr w:type="spellEnd"/>
      <w:r w:rsidR="00FB78AC" w:rsidRPr="00FB78AC">
        <w:rPr>
          <w:rFonts w:ascii="Arial" w:hAnsi="Arial" w:cs="Arial"/>
          <w:szCs w:val="24"/>
        </w:rPr>
        <w:t xml:space="preserve"> Cadena</w:t>
      </w:r>
      <w:r w:rsidR="00FB78AC">
        <w:rPr>
          <w:rFonts w:ascii="Arial" w:hAnsi="Arial" w:cs="Arial"/>
          <w:szCs w:val="24"/>
        </w:rPr>
        <w:t xml:space="preserve">, Antonio López-Espinoza y Julio A Piña López. Páginas 73 – 88. Nova </w:t>
      </w:r>
      <w:proofErr w:type="spellStart"/>
      <w:r w:rsidR="00FB78AC">
        <w:rPr>
          <w:rFonts w:ascii="Arial" w:hAnsi="Arial" w:cs="Arial"/>
          <w:szCs w:val="24"/>
        </w:rPr>
        <w:t>Publishers</w:t>
      </w:r>
      <w:proofErr w:type="spellEnd"/>
      <w:r w:rsidR="00FB78AC">
        <w:rPr>
          <w:rFonts w:ascii="Arial" w:hAnsi="Arial" w:cs="Arial"/>
          <w:szCs w:val="24"/>
        </w:rPr>
        <w:t>, New York. ISBN: 978-1-62948-921-6.</w:t>
      </w:r>
    </w:p>
    <w:p w:rsidR="00FB78AC" w:rsidRDefault="004E0ECE" w:rsidP="00440195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Antonio López-Espinoza, Alma Gabriela Martínez Moreno, Virginia Gabriela Aguilar Cervantes, Víctor Hugo de María </w:t>
      </w:r>
      <w:proofErr w:type="spellStart"/>
      <w:r>
        <w:rPr>
          <w:rFonts w:ascii="Arial" w:hAnsi="Arial" w:cs="Arial"/>
          <w:szCs w:val="24"/>
        </w:rPr>
        <w:t>Pesce</w:t>
      </w:r>
      <w:proofErr w:type="spellEnd"/>
      <w:r>
        <w:rPr>
          <w:rFonts w:ascii="Arial" w:hAnsi="Arial" w:cs="Arial"/>
          <w:szCs w:val="24"/>
        </w:rPr>
        <w:t xml:space="preserve">, Mónica Katz y Ana Cristina Espinoza Gallardo. (2014). Obesidad: ¿Evolución, estatus cultural, </w:t>
      </w:r>
      <w:r>
        <w:rPr>
          <w:rFonts w:ascii="Arial" w:hAnsi="Arial" w:cs="Arial"/>
          <w:szCs w:val="24"/>
        </w:rPr>
        <w:lastRenderedPageBreak/>
        <w:t>condición, enfermedad, epidemia o negocio redondo? En México obeso: actualidades y perspectivas. (Editores)</w:t>
      </w:r>
      <w:r w:rsidR="00C44830">
        <w:rPr>
          <w:rFonts w:ascii="Arial" w:hAnsi="Arial" w:cs="Arial"/>
          <w:szCs w:val="24"/>
        </w:rPr>
        <w:t xml:space="preserve"> Antonio López- Espinoza, Alma Gabriela Martínez Moreno y Patricia Josefina López-Uriarte.</w:t>
      </w:r>
      <w:r w:rsidR="00947D28">
        <w:rPr>
          <w:rFonts w:ascii="Arial" w:hAnsi="Arial" w:cs="Arial"/>
          <w:szCs w:val="24"/>
        </w:rPr>
        <w:t xml:space="preserve"> Páginas 15 – 26. Editorial Universitaria. Guadalajara. ISBN: 978 607 742 113 9.</w:t>
      </w:r>
    </w:p>
    <w:p w:rsidR="00947D28" w:rsidRDefault="003E37A0" w:rsidP="00947D28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Lucía Cristina Vázquez Cisneros, Antonio López-Espinoza, Alma Gabriela Martínez Moreno, Jesús Francisco Rodríguez Huertas, Virginia Gabriela Aguilar Cervantes y Ana Cristina Espinoza Gallardo. (2014). Privación, comilona y obesidad. </w:t>
      </w:r>
      <w:r w:rsidR="00947D28">
        <w:rPr>
          <w:rFonts w:ascii="Arial" w:hAnsi="Arial" w:cs="Arial"/>
          <w:szCs w:val="24"/>
        </w:rPr>
        <w:t>En México obeso: actualidades y perspectivas. (Editores) Antonio López- Espinoza, Alma Gabriela Martínez Moreno y Patricia Josefina López-Uriarte. Páginas 140 – 154. Editorial Universitaria. Guadalajara. ISBN: 978 607 742 113 9.</w:t>
      </w:r>
    </w:p>
    <w:p w:rsidR="00947D28" w:rsidRPr="00FB78AC" w:rsidRDefault="00947D28" w:rsidP="00440195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Cs w:val="24"/>
        </w:rPr>
      </w:pPr>
    </w:p>
    <w:p w:rsidR="003B2433" w:rsidRPr="008039F0" w:rsidRDefault="003B2433" w:rsidP="008039F0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8039F0">
        <w:rPr>
          <w:rFonts w:ascii="Arial" w:hAnsi="Arial" w:cs="Arial"/>
          <w:b/>
          <w:szCs w:val="24"/>
        </w:rPr>
        <w:t>ORGANIZADOR</w:t>
      </w:r>
    </w:p>
    <w:p w:rsidR="003B2433" w:rsidRPr="008039F0" w:rsidRDefault="003B2433" w:rsidP="008039F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Colaborador en la organización de la XXI Semana Nacional Científica, 26-29 Noviembre 2010.</w:t>
      </w:r>
    </w:p>
    <w:p w:rsidR="003B2433" w:rsidRDefault="003B2433" w:rsidP="008039F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Cs w:val="24"/>
        </w:rPr>
      </w:pPr>
      <w:r w:rsidRPr="008039F0">
        <w:rPr>
          <w:rFonts w:ascii="Arial" w:hAnsi="Arial" w:cs="Arial"/>
          <w:bCs/>
          <w:szCs w:val="24"/>
        </w:rPr>
        <w:t>Organizador del</w:t>
      </w:r>
      <w:r w:rsidRPr="008039F0">
        <w:rPr>
          <w:rFonts w:ascii="Arial" w:hAnsi="Arial" w:cs="Arial"/>
          <w:b/>
          <w:bCs/>
          <w:szCs w:val="24"/>
        </w:rPr>
        <w:t xml:space="preserve"> </w:t>
      </w:r>
      <w:r w:rsidRPr="008039F0">
        <w:rPr>
          <w:rFonts w:ascii="Arial" w:hAnsi="Arial" w:cs="Arial"/>
          <w:bCs/>
          <w:szCs w:val="24"/>
        </w:rPr>
        <w:t>IV Coloquio Internacional de Investigación para E</w:t>
      </w:r>
      <w:r w:rsidR="00882532">
        <w:rPr>
          <w:rFonts w:ascii="Arial" w:hAnsi="Arial" w:cs="Arial"/>
          <w:bCs/>
          <w:szCs w:val="24"/>
        </w:rPr>
        <w:t>studiantes Universitarios, (2012</w:t>
      </w:r>
      <w:r w:rsidRPr="008039F0">
        <w:rPr>
          <w:rFonts w:ascii="Arial" w:hAnsi="Arial" w:cs="Arial"/>
          <w:bCs/>
          <w:szCs w:val="24"/>
        </w:rPr>
        <w:t>) realizado el miércoles 01 de Diciembre en las instalaciones del CUSur.</w:t>
      </w:r>
    </w:p>
    <w:p w:rsidR="00E030FE" w:rsidRPr="007E0FEB" w:rsidRDefault="00E030FE" w:rsidP="007E0FE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Cs w:val="24"/>
        </w:rPr>
      </w:pPr>
      <w:r w:rsidRPr="008039F0">
        <w:rPr>
          <w:rFonts w:ascii="Arial" w:hAnsi="Arial" w:cs="Arial"/>
          <w:bCs/>
          <w:szCs w:val="24"/>
        </w:rPr>
        <w:t>Organizador del</w:t>
      </w:r>
      <w:r w:rsidRPr="008039F0">
        <w:rPr>
          <w:rFonts w:ascii="Arial" w:hAnsi="Arial" w:cs="Arial"/>
          <w:b/>
          <w:bCs/>
          <w:szCs w:val="24"/>
        </w:rPr>
        <w:t xml:space="preserve"> </w:t>
      </w:r>
      <w:r w:rsidRPr="008039F0">
        <w:rPr>
          <w:rFonts w:ascii="Arial" w:hAnsi="Arial" w:cs="Arial"/>
          <w:bCs/>
          <w:szCs w:val="24"/>
        </w:rPr>
        <w:t>V</w:t>
      </w:r>
      <w:r>
        <w:rPr>
          <w:rFonts w:ascii="Arial" w:hAnsi="Arial" w:cs="Arial"/>
          <w:bCs/>
          <w:szCs w:val="24"/>
        </w:rPr>
        <w:t>I</w:t>
      </w:r>
      <w:r w:rsidRPr="008039F0">
        <w:rPr>
          <w:rFonts w:ascii="Arial" w:hAnsi="Arial" w:cs="Arial"/>
          <w:bCs/>
          <w:szCs w:val="24"/>
        </w:rPr>
        <w:t xml:space="preserve"> Coloquio Internacional de Investigación para E</w:t>
      </w:r>
      <w:r>
        <w:rPr>
          <w:rFonts w:ascii="Arial" w:hAnsi="Arial" w:cs="Arial"/>
          <w:bCs/>
          <w:szCs w:val="24"/>
        </w:rPr>
        <w:t>studiantes Universitarios, (2014) realizado el miércoles 27</w:t>
      </w:r>
      <w:r w:rsidRPr="008039F0">
        <w:rPr>
          <w:rFonts w:ascii="Arial" w:hAnsi="Arial" w:cs="Arial"/>
          <w:bCs/>
          <w:szCs w:val="24"/>
        </w:rPr>
        <w:t xml:space="preserve"> de </w:t>
      </w:r>
      <w:r>
        <w:rPr>
          <w:rFonts w:ascii="Arial" w:hAnsi="Arial" w:cs="Arial"/>
          <w:bCs/>
          <w:szCs w:val="24"/>
        </w:rPr>
        <w:t>Noviembre</w:t>
      </w:r>
      <w:r w:rsidRPr="008039F0">
        <w:rPr>
          <w:rFonts w:ascii="Arial" w:hAnsi="Arial" w:cs="Arial"/>
          <w:bCs/>
          <w:szCs w:val="24"/>
        </w:rPr>
        <w:t xml:space="preserve"> en las instalaciones del CUSur.</w:t>
      </w:r>
    </w:p>
    <w:p w:rsidR="002F7485" w:rsidRPr="008039F0" w:rsidRDefault="00907FDB" w:rsidP="008039F0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8039F0">
        <w:rPr>
          <w:rFonts w:ascii="Arial" w:hAnsi="Arial" w:cs="Arial"/>
          <w:b/>
          <w:szCs w:val="24"/>
        </w:rPr>
        <w:t>BECAS</w:t>
      </w:r>
    </w:p>
    <w:p w:rsidR="00996B3A" w:rsidRPr="008039F0" w:rsidRDefault="00996B3A" w:rsidP="008039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Becaria del Programa de Alumnos Asistentes del Centro Universitario del Sur, calendarios 2010 A  y 2010 B.</w:t>
      </w:r>
    </w:p>
    <w:p w:rsidR="00996B3A" w:rsidRPr="008039F0" w:rsidRDefault="00F71748" w:rsidP="008039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Becario del Programa de Estímulos Económicos para E</w:t>
      </w:r>
      <w:r w:rsidR="00996B3A" w:rsidRPr="008039F0">
        <w:rPr>
          <w:rFonts w:ascii="Arial" w:hAnsi="Arial" w:cs="Arial"/>
          <w:szCs w:val="24"/>
        </w:rPr>
        <w:t>studiantes Sobresalientes en la Modalidad Motivación a la Investigación, Promoción 2011-2012.</w:t>
      </w:r>
    </w:p>
    <w:p w:rsidR="00053D5A" w:rsidRDefault="00F71748" w:rsidP="008039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 xml:space="preserve">Asistente nivel I del proyecto “Análisis experimental de la conducta alimentaria: génesis, control e inhibición de la gran comilona en ratas y </w:t>
      </w:r>
      <w:proofErr w:type="spellStart"/>
      <w:r w:rsidRPr="008039F0">
        <w:rPr>
          <w:rFonts w:ascii="Arial" w:hAnsi="Arial" w:cs="Arial"/>
          <w:szCs w:val="24"/>
        </w:rPr>
        <w:t>octodones</w:t>
      </w:r>
      <w:proofErr w:type="spellEnd"/>
      <w:r w:rsidRPr="008039F0">
        <w:rPr>
          <w:rFonts w:ascii="Arial" w:hAnsi="Arial" w:cs="Arial"/>
          <w:szCs w:val="24"/>
        </w:rPr>
        <w:t xml:space="preserve">”, con número de referencia 156821 del </w:t>
      </w:r>
      <w:proofErr w:type="spellStart"/>
      <w:r w:rsidRPr="008039F0">
        <w:rPr>
          <w:rFonts w:ascii="Arial" w:hAnsi="Arial" w:cs="Arial"/>
          <w:szCs w:val="24"/>
        </w:rPr>
        <w:t>CONACyT</w:t>
      </w:r>
      <w:proofErr w:type="spellEnd"/>
      <w:r w:rsidRPr="008039F0">
        <w:rPr>
          <w:rFonts w:ascii="Arial" w:hAnsi="Arial" w:cs="Arial"/>
          <w:szCs w:val="24"/>
        </w:rPr>
        <w:t>, Agosto 2012-Julio 2013.</w:t>
      </w:r>
    </w:p>
    <w:p w:rsidR="003E37A0" w:rsidRPr="008039F0" w:rsidRDefault="003E37A0" w:rsidP="008039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Becaria del Programa Nacional de Posgrados de Calidad del </w:t>
      </w:r>
      <w:proofErr w:type="spellStart"/>
      <w:r>
        <w:rPr>
          <w:rFonts w:ascii="Arial" w:hAnsi="Arial" w:cs="Arial"/>
          <w:szCs w:val="24"/>
        </w:rPr>
        <w:t>CONACyT</w:t>
      </w:r>
      <w:proofErr w:type="spellEnd"/>
      <w:r>
        <w:rPr>
          <w:rFonts w:ascii="Arial" w:hAnsi="Arial" w:cs="Arial"/>
          <w:szCs w:val="24"/>
        </w:rPr>
        <w:t xml:space="preserve">, promoción 2014- 2016, cursando actualmente el segundo semestre de la Maestría en Ciencias del Comportamiento con orientación en Alimentación y Nutrición. </w:t>
      </w:r>
    </w:p>
    <w:p w:rsidR="00E030FE" w:rsidRDefault="00E030FE" w:rsidP="008039F0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DOCENCIA</w:t>
      </w:r>
    </w:p>
    <w:p w:rsidR="00E030FE" w:rsidRDefault="00B67790" w:rsidP="00B67790">
      <w:pPr>
        <w:pStyle w:val="Prrafodelista"/>
        <w:spacing w:line="360" w:lineRule="auto"/>
        <w:ind w:left="705"/>
        <w:jc w:val="both"/>
        <w:rPr>
          <w:rFonts w:ascii="Arial" w:hAnsi="Arial" w:cs="Arial"/>
          <w:szCs w:val="24"/>
        </w:rPr>
      </w:pPr>
      <w:r w:rsidRPr="00B67790">
        <w:rPr>
          <w:rFonts w:ascii="Arial" w:hAnsi="Arial" w:cs="Arial"/>
          <w:szCs w:val="24"/>
        </w:rPr>
        <w:t>1.- Experiencia en la enseñanza del idioma inglés, impartiendo clases particulares desde el verano de 2010.</w:t>
      </w:r>
    </w:p>
    <w:p w:rsidR="003B2433" w:rsidRPr="008039F0" w:rsidRDefault="003B2433" w:rsidP="008039F0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  <w:r w:rsidRPr="008039F0">
        <w:rPr>
          <w:rFonts w:ascii="Arial" w:hAnsi="Arial" w:cs="Arial"/>
          <w:b/>
          <w:szCs w:val="24"/>
        </w:rPr>
        <w:t>RECONOCIMIENTOS</w:t>
      </w:r>
    </w:p>
    <w:p w:rsidR="003B2433" w:rsidRDefault="00FA6869" w:rsidP="008039F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4"/>
        </w:rPr>
      </w:pPr>
      <w:r w:rsidRPr="008039F0">
        <w:rPr>
          <w:rFonts w:ascii="Arial" w:hAnsi="Arial" w:cs="Arial"/>
          <w:szCs w:val="24"/>
        </w:rPr>
        <w:t>Reconocimiento al mejor promedio de la generación CRES (Ceremonia de Reconocimiento a Estudiantes Sobresalientes) 2012.</w:t>
      </w:r>
    </w:p>
    <w:p w:rsidR="00D15396" w:rsidRDefault="00D15396" w:rsidP="00D15396">
      <w:pPr>
        <w:spacing w:line="360" w:lineRule="auto"/>
        <w:jc w:val="both"/>
        <w:rPr>
          <w:rFonts w:ascii="Arial" w:hAnsi="Arial" w:cs="Arial"/>
          <w:b/>
          <w:szCs w:val="24"/>
        </w:rPr>
      </w:pPr>
    </w:p>
    <w:sectPr w:rsidR="00D15396" w:rsidSect="002F7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010"/>
    <w:multiLevelType w:val="hybridMultilevel"/>
    <w:tmpl w:val="A89E49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FEC"/>
    <w:multiLevelType w:val="hybridMultilevel"/>
    <w:tmpl w:val="738C277E"/>
    <w:lvl w:ilvl="0" w:tplc="51BC2D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0760F8"/>
    <w:multiLevelType w:val="hybridMultilevel"/>
    <w:tmpl w:val="D0889544"/>
    <w:lvl w:ilvl="0" w:tplc="FFBEDA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507709"/>
    <w:multiLevelType w:val="hybridMultilevel"/>
    <w:tmpl w:val="8E9C79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81DC5"/>
    <w:multiLevelType w:val="hybridMultilevel"/>
    <w:tmpl w:val="78DC2E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25488"/>
    <w:multiLevelType w:val="hybridMultilevel"/>
    <w:tmpl w:val="56F45842"/>
    <w:lvl w:ilvl="0" w:tplc="080A000F">
      <w:start w:val="1"/>
      <w:numFmt w:val="decimal"/>
      <w:lvlText w:val="%1.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4106D12"/>
    <w:multiLevelType w:val="hybridMultilevel"/>
    <w:tmpl w:val="21CC03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944D2"/>
    <w:multiLevelType w:val="hybridMultilevel"/>
    <w:tmpl w:val="BE2E7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78"/>
    <w:rsid w:val="00000B53"/>
    <w:rsid w:val="00000BBB"/>
    <w:rsid w:val="00001D96"/>
    <w:rsid w:val="00001DCD"/>
    <w:rsid w:val="00002363"/>
    <w:rsid w:val="00003B7E"/>
    <w:rsid w:val="00004029"/>
    <w:rsid w:val="00007D4D"/>
    <w:rsid w:val="00011A21"/>
    <w:rsid w:val="00014B49"/>
    <w:rsid w:val="000166B3"/>
    <w:rsid w:val="00020B48"/>
    <w:rsid w:val="00024E5D"/>
    <w:rsid w:val="00026B69"/>
    <w:rsid w:val="0003475F"/>
    <w:rsid w:val="00034D94"/>
    <w:rsid w:val="00053D5A"/>
    <w:rsid w:val="00056E17"/>
    <w:rsid w:val="0006758C"/>
    <w:rsid w:val="000720D9"/>
    <w:rsid w:val="0007502B"/>
    <w:rsid w:val="00081D8C"/>
    <w:rsid w:val="00084F23"/>
    <w:rsid w:val="000855B3"/>
    <w:rsid w:val="00090287"/>
    <w:rsid w:val="00096345"/>
    <w:rsid w:val="000A033E"/>
    <w:rsid w:val="000A0D97"/>
    <w:rsid w:val="000A3C9C"/>
    <w:rsid w:val="000A7542"/>
    <w:rsid w:val="000B1299"/>
    <w:rsid w:val="000B2A23"/>
    <w:rsid w:val="000B5B5B"/>
    <w:rsid w:val="000C1BF6"/>
    <w:rsid w:val="000C4FC1"/>
    <w:rsid w:val="000D1E11"/>
    <w:rsid w:val="000D2A4A"/>
    <w:rsid w:val="000D45BE"/>
    <w:rsid w:val="000D4A5C"/>
    <w:rsid w:val="000E04FB"/>
    <w:rsid w:val="000E1458"/>
    <w:rsid w:val="000E438D"/>
    <w:rsid w:val="000E4E7B"/>
    <w:rsid w:val="000E5AAE"/>
    <w:rsid w:val="000E773D"/>
    <w:rsid w:val="000F044B"/>
    <w:rsid w:val="00101F15"/>
    <w:rsid w:val="00110EF4"/>
    <w:rsid w:val="00112184"/>
    <w:rsid w:val="00114F94"/>
    <w:rsid w:val="00121B37"/>
    <w:rsid w:val="001265D0"/>
    <w:rsid w:val="00140F9E"/>
    <w:rsid w:val="00141A9B"/>
    <w:rsid w:val="00143741"/>
    <w:rsid w:val="00151430"/>
    <w:rsid w:val="001578E1"/>
    <w:rsid w:val="00157AAF"/>
    <w:rsid w:val="00164607"/>
    <w:rsid w:val="00167ABD"/>
    <w:rsid w:val="00171B1D"/>
    <w:rsid w:val="00174501"/>
    <w:rsid w:val="00176EAF"/>
    <w:rsid w:val="00180836"/>
    <w:rsid w:val="001811B2"/>
    <w:rsid w:val="0018407F"/>
    <w:rsid w:val="00191639"/>
    <w:rsid w:val="001937DC"/>
    <w:rsid w:val="00193CB6"/>
    <w:rsid w:val="00194FA8"/>
    <w:rsid w:val="00196D72"/>
    <w:rsid w:val="001A0885"/>
    <w:rsid w:val="001A42AA"/>
    <w:rsid w:val="001A6023"/>
    <w:rsid w:val="001B2920"/>
    <w:rsid w:val="001B61A7"/>
    <w:rsid w:val="001B6DBA"/>
    <w:rsid w:val="001B7316"/>
    <w:rsid w:val="001B7D85"/>
    <w:rsid w:val="001C12BF"/>
    <w:rsid w:val="001C39C7"/>
    <w:rsid w:val="001C4349"/>
    <w:rsid w:val="001C5163"/>
    <w:rsid w:val="001C5DEF"/>
    <w:rsid w:val="001D0E89"/>
    <w:rsid w:val="001D5096"/>
    <w:rsid w:val="001D747C"/>
    <w:rsid w:val="001E1524"/>
    <w:rsid w:val="001F15A5"/>
    <w:rsid w:val="001F1F10"/>
    <w:rsid w:val="001F3309"/>
    <w:rsid w:val="001F474F"/>
    <w:rsid w:val="001F4D05"/>
    <w:rsid w:val="00201B30"/>
    <w:rsid w:val="00207247"/>
    <w:rsid w:val="00224799"/>
    <w:rsid w:val="00224B91"/>
    <w:rsid w:val="00225AE8"/>
    <w:rsid w:val="002302AD"/>
    <w:rsid w:val="00230C62"/>
    <w:rsid w:val="00232655"/>
    <w:rsid w:val="002326B9"/>
    <w:rsid w:val="002335E4"/>
    <w:rsid w:val="002409BF"/>
    <w:rsid w:val="00242505"/>
    <w:rsid w:val="00244CB8"/>
    <w:rsid w:val="00247797"/>
    <w:rsid w:val="00250456"/>
    <w:rsid w:val="00256D9F"/>
    <w:rsid w:val="00257772"/>
    <w:rsid w:val="00262F5B"/>
    <w:rsid w:val="00264475"/>
    <w:rsid w:val="00264EC9"/>
    <w:rsid w:val="0027133E"/>
    <w:rsid w:val="00271FE2"/>
    <w:rsid w:val="00272D94"/>
    <w:rsid w:val="00273D42"/>
    <w:rsid w:val="002760C7"/>
    <w:rsid w:val="00281EB7"/>
    <w:rsid w:val="00284C80"/>
    <w:rsid w:val="0029263B"/>
    <w:rsid w:val="00294BB3"/>
    <w:rsid w:val="002A01A2"/>
    <w:rsid w:val="002A5E5B"/>
    <w:rsid w:val="002A67E5"/>
    <w:rsid w:val="002B58AF"/>
    <w:rsid w:val="002D4FB2"/>
    <w:rsid w:val="002E0A2A"/>
    <w:rsid w:val="002E20EA"/>
    <w:rsid w:val="002E2CB0"/>
    <w:rsid w:val="002E4FB7"/>
    <w:rsid w:val="002F0640"/>
    <w:rsid w:val="002F4B9D"/>
    <w:rsid w:val="002F7485"/>
    <w:rsid w:val="00305BAC"/>
    <w:rsid w:val="00306488"/>
    <w:rsid w:val="00306519"/>
    <w:rsid w:val="00306569"/>
    <w:rsid w:val="00307554"/>
    <w:rsid w:val="00312646"/>
    <w:rsid w:val="00322575"/>
    <w:rsid w:val="00324910"/>
    <w:rsid w:val="00326C2C"/>
    <w:rsid w:val="00330BD8"/>
    <w:rsid w:val="003322B2"/>
    <w:rsid w:val="003352CD"/>
    <w:rsid w:val="00336ADB"/>
    <w:rsid w:val="00344AFB"/>
    <w:rsid w:val="00346721"/>
    <w:rsid w:val="0035094D"/>
    <w:rsid w:val="00350E89"/>
    <w:rsid w:val="003549DE"/>
    <w:rsid w:val="00357075"/>
    <w:rsid w:val="00361507"/>
    <w:rsid w:val="003619AE"/>
    <w:rsid w:val="00362A9A"/>
    <w:rsid w:val="003634FB"/>
    <w:rsid w:val="00363CD7"/>
    <w:rsid w:val="0037351C"/>
    <w:rsid w:val="003758AF"/>
    <w:rsid w:val="00377ADD"/>
    <w:rsid w:val="00380A51"/>
    <w:rsid w:val="00384F1F"/>
    <w:rsid w:val="00387168"/>
    <w:rsid w:val="00391A8A"/>
    <w:rsid w:val="003925DF"/>
    <w:rsid w:val="003A31A5"/>
    <w:rsid w:val="003A4831"/>
    <w:rsid w:val="003A799B"/>
    <w:rsid w:val="003B067F"/>
    <w:rsid w:val="003B0DAB"/>
    <w:rsid w:val="003B215E"/>
    <w:rsid w:val="003B2433"/>
    <w:rsid w:val="003B364C"/>
    <w:rsid w:val="003B3B00"/>
    <w:rsid w:val="003C17E4"/>
    <w:rsid w:val="003C334E"/>
    <w:rsid w:val="003C3C2C"/>
    <w:rsid w:val="003C6ED0"/>
    <w:rsid w:val="003C7F38"/>
    <w:rsid w:val="003D25BA"/>
    <w:rsid w:val="003D4784"/>
    <w:rsid w:val="003E37A0"/>
    <w:rsid w:val="003E4537"/>
    <w:rsid w:val="003E454D"/>
    <w:rsid w:val="003E6608"/>
    <w:rsid w:val="003E69E3"/>
    <w:rsid w:val="003E6A83"/>
    <w:rsid w:val="003E6D7E"/>
    <w:rsid w:val="003E7006"/>
    <w:rsid w:val="003E73AB"/>
    <w:rsid w:val="004038AB"/>
    <w:rsid w:val="00403B55"/>
    <w:rsid w:val="004051BB"/>
    <w:rsid w:val="00407EB7"/>
    <w:rsid w:val="00412822"/>
    <w:rsid w:val="00417539"/>
    <w:rsid w:val="00424D1F"/>
    <w:rsid w:val="00432607"/>
    <w:rsid w:val="00435390"/>
    <w:rsid w:val="00436D03"/>
    <w:rsid w:val="00440195"/>
    <w:rsid w:val="00441CAD"/>
    <w:rsid w:val="00442FBF"/>
    <w:rsid w:val="00444270"/>
    <w:rsid w:val="00444D2C"/>
    <w:rsid w:val="00446D69"/>
    <w:rsid w:val="00447CFB"/>
    <w:rsid w:val="004501A3"/>
    <w:rsid w:val="00451EF3"/>
    <w:rsid w:val="00460A88"/>
    <w:rsid w:val="00461B32"/>
    <w:rsid w:val="00470EC7"/>
    <w:rsid w:val="00473224"/>
    <w:rsid w:val="00473381"/>
    <w:rsid w:val="00474814"/>
    <w:rsid w:val="00481848"/>
    <w:rsid w:val="00486E9D"/>
    <w:rsid w:val="00487F1C"/>
    <w:rsid w:val="0049002C"/>
    <w:rsid w:val="0049096B"/>
    <w:rsid w:val="00492041"/>
    <w:rsid w:val="00494B01"/>
    <w:rsid w:val="004A00B6"/>
    <w:rsid w:val="004A078A"/>
    <w:rsid w:val="004A1CBF"/>
    <w:rsid w:val="004A414B"/>
    <w:rsid w:val="004B29B4"/>
    <w:rsid w:val="004B33DA"/>
    <w:rsid w:val="004B728B"/>
    <w:rsid w:val="004C1C57"/>
    <w:rsid w:val="004C79AE"/>
    <w:rsid w:val="004D07EE"/>
    <w:rsid w:val="004D5D5B"/>
    <w:rsid w:val="004E0ECE"/>
    <w:rsid w:val="004E33B2"/>
    <w:rsid w:val="004E5F0C"/>
    <w:rsid w:val="004E61E0"/>
    <w:rsid w:val="004F29A1"/>
    <w:rsid w:val="004F50F8"/>
    <w:rsid w:val="004F57FE"/>
    <w:rsid w:val="004F6A80"/>
    <w:rsid w:val="00503D7E"/>
    <w:rsid w:val="00515934"/>
    <w:rsid w:val="00516B6B"/>
    <w:rsid w:val="00516BA6"/>
    <w:rsid w:val="00520505"/>
    <w:rsid w:val="00521480"/>
    <w:rsid w:val="0052158C"/>
    <w:rsid w:val="00523E0A"/>
    <w:rsid w:val="00524851"/>
    <w:rsid w:val="00525C07"/>
    <w:rsid w:val="00527CE1"/>
    <w:rsid w:val="00530B8E"/>
    <w:rsid w:val="00531261"/>
    <w:rsid w:val="005358BE"/>
    <w:rsid w:val="00537C11"/>
    <w:rsid w:val="00541625"/>
    <w:rsid w:val="005429DA"/>
    <w:rsid w:val="00544E1A"/>
    <w:rsid w:val="00555E14"/>
    <w:rsid w:val="00567650"/>
    <w:rsid w:val="00567882"/>
    <w:rsid w:val="00567EF9"/>
    <w:rsid w:val="00574F2E"/>
    <w:rsid w:val="0058454C"/>
    <w:rsid w:val="0058557A"/>
    <w:rsid w:val="005866C7"/>
    <w:rsid w:val="00591946"/>
    <w:rsid w:val="00594E11"/>
    <w:rsid w:val="00595ADC"/>
    <w:rsid w:val="005A077D"/>
    <w:rsid w:val="005A0841"/>
    <w:rsid w:val="005A1FFC"/>
    <w:rsid w:val="005A5388"/>
    <w:rsid w:val="005B3538"/>
    <w:rsid w:val="005B38E1"/>
    <w:rsid w:val="005B4648"/>
    <w:rsid w:val="005C1213"/>
    <w:rsid w:val="005C6448"/>
    <w:rsid w:val="005D37E7"/>
    <w:rsid w:val="005D4B0C"/>
    <w:rsid w:val="005D5954"/>
    <w:rsid w:val="005E0771"/>
    <w:rsid w:val="005E462D"/>
    <w:rsid w:val="005E5E80"/>
    <w:rsid w:val="005E67A2"/>
    <w:rsid w:val="005F5009"/>
    <w:rsid w:val="005F6579"/>
    <w:rsid w:val="005F6B3B"/>
    <w:rsid w:val="005F6C60"/>
    <w:rsid w:val="006023D5"/>
    <w:rsid w:val="006045D5"/>
    <w:rsid w:val="006126F1"/>
    <w:rsid w:val="0062545C"/>
    <w:rsid w:val="006265BB"/>
    <w:rsid w:val="00626821"/>
    <w:rsid w:val="00627C18"/>
    <w:rsid w:val="00630A2A"/>
    <w:rsid w:val="00631BBA"/>
    <w:rsid w:val="00635F56"/>
    <w:rsid w:val="00635F8D"/>
    <w:rsid w:val="006374D3"/>
    <w:rsid w:val="00641299"/>
    <w:rsid w:val="0064265A"/>
    <w:rsid w:val="00642FEC"/>
    <w:rsid w:val="00643CE3"/>
    <w:rsid w:val="00646259"/>
    <w:rsid w:val="00647036"/>
    <w:rsid w:val="00647D35"/>
    <w:rsid w:val="00650694"/>
    <w:rsid w:val="00656BE9"/>
    <w:rsid w:val="00657B42"/>
    <w:rsid w:val="006601BA"/>
    <w:rsid w:val="00674461"/>
    <w:rsid w:val="00675447"/>
    <w:rsid w:val="00684899"/>
    <w:rsid w:val="00690E3A"/>
    <w:rsid w:val="0069526B"/>
    <w:rsid w:val="006960EC"/>
    <w:rsid w:val="006A5197"/>
    <w:rsid w:val="006B7CDB"/>
    <w:rsid w:val="006C02B6"/>
    <w:rsid w:val="006C3B05"/>
    <w:rsid w:val="006C5B96"/>
    <w:rsid w:val="006D0469"/>
    <w:rsid w:val="006D2835"/>
    <w:rsid w:val="006D3182"/>
    <w:rsid w:val="006D41A1"/>
    <w:rsid w:val="006D4D92"/>
    <w:rsid w:val="006E0CA5"/>
    <w:rsid w:val="006E0F9C"/>
    <w:rsid w:val="006E4FA5"/>
    <w:rsid w:val="006E74B9"/>
    <w:rsid w:val="006F006A"/>
    <w:rsid w:val="006F1E84"/>
    <w:rsid w:val="006F4B36"/>
    <w:rsid w:val="007019EF"/>
    <w:rsid w:val="00705E2A"/>
    <w:rsid w:val="0070665D"/>
    <w:rsid w:val="00710202"/>
    <w:rsid w:val="007113DE"/>
    <w:rsid w:val="007130E6"/>
    <w:rsid w:val="00717307"/>
    <w:rsid w:val="007176FB"/>
    <w:rsid w:val="007210B4"/>
    <w:rsid w:val="00722837"/>
    <w:rsid w:val="0072463A"/>
    <w:rsid w:val="00727982"/>
    <w:rsid w:val="007303DC"/>
    <w:rsid w:val="007314BF"/>
    <w:rsid w:val="007352B1"/>
    <w:rsid w:val="00735E2E"/>
    <w:rsid w:val="00736C86"/>
    <w:rsid w:val="007375B3"/>
    <w:rsid w:val="00743DB0"/>
    <w:rsid w:val="00750F0D"/>
    <w:rsid w:val="00751177"/>
    <w:rsid w:val="00751EF2"/>
    <w:rsid w:val="0075364D"/>
    <w:rsid w:val="00767623"/>
    <w:rsid w:val="00767C51"/>
    <w:rsid w:val="00780D5C"/>
    <w:rsid w:val="00781BB0"/>
    <w:rsid w:val="007827F3"/>
    <w:rsid w:val="00782C51"/>
    <w:rsid w:val="00790FB2"/>
    <w:rsid w:val="00793451"/>
    <w:rsid w:val="00795DFE"/>
    <w:rsid w:val="00796218"/>
    <w:rsid w:val="00797D33"/>
    <w:rsid w:val="007A4D88"/>
    <w:rsid w:val="007A570A"/>
    <w:rsid w:val="007A6377"/>
    <w:rsid w:val="007B4D2C"/>
    <w:rsid w:val="007B5B06"/>
    <w:rsid w:val="007C314C"/>
    <w:rsid w:val="007D0BE8"/>
    <w:rsid w:val="007D463B"/>
    <w:rsid w:val="007D47A2"/>
    <w:rsid w:val="007D5CAF"/>
    <w:rsid w:val="007D7D08"/>
    <w:rsid w:val="007D7D35"/>
    <w:rsid w:val="007E0FEB"/>
    <w:rsid w:val="007E14B0"/>
    <w:rsid w:val="007E28FE"/>
    <w:rsid w:val="007E3250"/>
    <w:rsid w:val="007E38B1"/>
    <w:rsid w:val="007E581C"/>
    <w:rsid w:val="007E79BF"/>
    <w:rsid w:val="007F544E"/>
    <w:rsid w:val="007F678E"/>
    <w:rsid w:val="00800A1C"/>
    <w:rsid w:val="008039F0"/>
    <w:rsid w:val="00804857"/>
    <w:rsid w:val="00804B0C"/>
    <w:rsid w:val="008072E2"/>
    <w:rsid w:val="008352D7"/>
    <w:rsid w:val="00841603"/>
    <w:rsid w:val="00842743"/>
    <w:rsid w:val="00850B10"/>
    <w:rsid w:val="00853BE4"/>
    <w:rsid w:val="00854166"/>
    <w:rsid w:val="00856809"/>
    <w:rsid w:val="008747CC"/>
    <w:rsid w:val="00874EA2"/>
    <w:rsid w:val="00881F54"/>
    <w:rsid w:val="00882532"/>
    <w:rsid w:val="008841A4"/>
    <w:rsid w:val="0088561E"/>
    <w:rsid w:val="00885C8A"/>
    <w:rsid w:val="00886BA5"/>
    <w:rsid w:val="008871E7"/>
    <w:rsid w:val="0089362B"/>
    <w:rsid w:val="008937A0"/>
    <w:rsid w:val="00893F67"/>
    <w:rsid w:val="0089417E"/>
    <w:rsid w:val="00894548"/>
    <w:rsid w:val="00895FA6"/>
    <w:rsid w:val="008975C1"/>
    <w:rsid w:val="00897895"/>
    <w:rsid w:val="008A0885"/>
    <w:rsid w:val="008A5FDE"/>
    <w:rsid w:val="008C1770"/>
    <w:rsid w:val="008C669B"/>
    <w:rsid w:val="008D7AF2"/>
    <w:rsid w:val="008E2107"/>
    <w:rsid w:val="008E7375"/>
    <w:rsid w:val="008F0018"/>
    <w:rsid w:val="008F16EB"/>
    <w:rsid w:val="008F3098"/>
    <w:rsid w:val="008F39D0"/>
    <w:rsid w:val="00906E6F"/>
    <w:rsid w:val="00907FDB"/>
    <w:rsid w:val="00912A0C"/>
    <w:rsid w:val="00912B10"/>
    <w:rsid w:val="00916970"/>
    <w:rsid w:val="00924A19"/>
    <w:rsid w:val="009310DE"/>
    <w:rsid w:val="00934737"/>
    <w:rsid w:val="00940A8D"/>
    <w:rsid w:val="0094101E"/>
    <w:rsid w:val="00947D28"/>
    <w:rsid w:val="009536C2"/>
    <w:rsid w:val="0095694D"/>
    <w:rsid w:val="00960653"/>
    <w:rsid w:val="00961D9E"/>
    <w:rsid w:val="00963A4D"/>
    <w:rsid w:val="009706E8"/>
    <w:rsid w:val="00975BE9"/>
    <w:rsid w:val="0097760A"/>
    <w:rsid w:val="00980BD1"/>
    <w:rsid w:val="00990886"/>
    <w:rsid w:val="00990AE1"/>
    <w:rsid w:val="00991C0C"/>
    <w:rsid w:val="0099225E"/>
    <w:rsid w:val="0099430C"/>
    <w:rsid w:val="00996B3A"/>
    <w:rsid w:val="009A0F5A"/>
    <w:rsid w:val="009A145D"/>
    <w:rsid w:val="009A25AD"/>
    <w:rsid w:val="009A2C63"/>
    <w:rsid w:val="009A79EE"/>
    <w:rsid w:val="009B0068"/>
    <w:rsid w:val="009B0307"/>
    <w:rsid w:val="009B50ED"/>
    <w:rsid w:val="009C2DE4"/>
    <w:rsid w:val="009C68ED"/>
    <w:rsid w:val="009D170C"/>
    <w:rsid w:val="009D1C48"/>
    <w:rsid w:val="009D4CF3"/>
    <w:rsid w:val="009D77F3"/>
    <w:rsid w:val="009E0C31"/>
    <w:rsid w:val="009E5F36"/>
    <w:rsid w:val="009E6FA6"/>
    <w:rsid w:val="009E7647"/>
    <w:rsid w:val="009F1C22"/>
    <w:rsid w:val="00A0201A"/>
    <w:rsid w:val="00A1132B"/>
    <w:rsid w:val="00A12522"/>
    <w:rsid w:val="00A23B5C"/>
    <w:rsid w:val="00A24340"/>
    <w:rsid w:val="00A271B7"/>
    <w:rsid w:val="00A30B9F"/>
    <w:rsid w:val="00A30C97"/>
    <w:rsid w:val="00A340A4"/>
    <w:rsid w:val="00A3465C"/>
    <w:rsid w:val="00A44FFF"/>
    <w:rsid w:val="00A666EE"/>
    <w:rsid w:val="00A70FE6"/>
    <w:rsid w:val="00A714FB"/>
    <w:rsid w:val="00A73A3B"/>
    <w:rsid w:val="00A75C55"/>
    <w:rsid w:val="00A80194"/>
    <w:rsid w:val="00A849BA"/>
    <w:rsid w:val="00A84E88"/>
    <w:rsid w:val="00A87C39"/>
    <w:rsid w:val="00A93985"/>
    <w:rsid w:val="00A95C29"/>
    <w:rsid w:val="00A970F7"/>
    <w:rsid w:val="00AA1BE3"/>
    <w:rsid w:val="00AA4F9F"/>
    <w:rsid w:val="00AB1255"/>
    <w:rsid w:val="00AB3B5A"/>
    <w:rsid w:val="00AB45F9"/>
    <w:rsid w:val="00AB5D6A"/>
    <w:rsid w:val="00AC38C8"/>
    <w:rsid w:val="00AC41F4"/>
    <w:rsid w:val="00AC6B99"/>
    <w:rsid w:val="00AC6EA3"/>
    <w:rsid w:val="00AD07E2"/>
    <w:rsid w:val="00AD68C8"/>
    <w:rsid w:val="00AD6978"/>
    <w:rsid w:val="00AD6A3D"/>
    <w:rsid w:val="00AE2E9B"/>
    <w:rsid w:val="00AE3A44"/>
    <w:rsid w:val="00AE3E8D"/>
    <w:rsid w:val="00AE66FC"/>
    <w:rsid w:val="00AE6C7D"/>
    <w:rsid w:val="00AE6E69"/>
    <w:rsid w:val="00AE6E85"/>
    <w:rsid w:val="00AF30B2"/>
    <w:rsid w:val="00AF7896"/>
    <w:rsid w:val="00B01266"/>
    <w:rsid w:val="00B01799"/>
    <w:rsid w:val="00B02417"/>
    <w:rsid w:val="00B02B06"/>
    <w:rsid w:val="00B074FE"/>
    <w:rsid w:val="00B10A31"/>
    <w:rsid w:val="00B12595"/>
    <w:rsid w:val="00B12EFF"/>
    <w:rsid w:val="00B15172"/>
    <w:rsid w:val="00B17863"/>
    <w:rsid w:val="00B17A32"/>
    <w:rsid w:val="00B20348"/>
    <w:rsid w:val="00B20F18"/>
    <w:rsid w:val="00B21E38"/>
    <w:rsid w:val="00B21FEA"/>
    <w:rsid w:val="00B22359"/>
    <w:rsid w:val="00B24B69"/>
    <w:rsid w:val="00B377ED"/>
    <w:rsid w:val="00B41C78"/>
    <w:rsid w:val="00B46EC1"/>
    <w:rsid w:val="00B649D7"/>
    <w:rsid w:val="00B67790"/>
    <w:rsid w:val="00B757F2"/>
    <w:rsid w:val="00B77480"/>
    <w:rsid w:val="00B7787C"/>
    <w:rsid w:val="00B801C6"/>
    <w:rsid w:val="00B81F6C"/>
    <w:rsid w:val="00B856BF"/>
    <w:rsid w:val="00B86048"/>
    <w:rsid w:val="00B877A4"/>
    <w:rsid w:val="00B919A5"/>
    <w:rsid w:val="00B92CDE"/>
    <w:rsid w:val="00B9502F"/>
    <w:rsid w:val="00BA57C6"/>
    <w:rsid w:val="00BA7C13"/>
    <w:rsid w:val="00BB0A8E"/>
    <w:rsid w:val="00BB4769"/>
    <w:rsid w:val="00BB5EBD"/>
    <w:rsid w:val="00BB5EFC"/>
    <w:rsid w:val="00BB6644"/>
    <w:rsid w:val="00BC1000"/>
    <w:rsid w:val="00BC5641"/>
    <w:rsid w:val="00BD1353"/>
    <w:rsid w:val="00BD3039"/>
    <w:rsid w:val="00BD4D1A"/>
    <w:rsid w:val="00BD52B1"/>
    <w:rsid w:val="00BF698E"/>
    <w:rsid w:val="00C1178B"/>
    <w:rsid w:val="00C1461B"/>
    <w:rsid w:val="00C14A09"/>
    <w:rsid w:val="00C15578"/>
    <w:rsid w:val="00C20418"/>
    <w:rsid w:val="00C21342"/>
    <w:rsid w:val="00C2484C"/>
    <w:rsid w:val="00C30113"/>
    <w:rsid w:val="00C35E93"/>
    <w:rsid w:val="00C415C0"/>
    <w:rsid w:val="00C44830"/>
    <w:rsid w:val="00C50418"/>
    <w:rsid w:val="00C53944"/>
    <w:rsid w:val="00C61CE8"/>
    <w:rsid w:val="00C629B5"/>
    <w:rsid w:val="00C653D5"/>
    <w:rsid w:val="00C6792E"/>
    <w:rsid w:val="00C67E57"/>
    <w:rsid w:val="00C727ED"/>
    <w:rsid w:val="00C73699"/>
    <w:rsid w:val="00C7459E"/>
    <w:rsid w:val="00C82E5C"/>
    <w:rsid w:val="00C83052"/>
    <w:rsid w:val="00C86304"/>
    <w:rsid w:val="00C86F41"/>
    <w:rsid w:val="00C949F8"/>
    <w:rsid w:val="00C966BC"/>
    <w:rsid w:val="00CA23A2"/>
    <w:rsid w:val="00CA4356"/>
    <w:rsid w:val="00CB1CDC"/>
    <w:rsid w:val="00CB2981"/>
    <w:rsid w:val="00CB4AAA"/>
    <w:rsid w:val="00CB543C"/>
    <w:rsid w:val="00CC1B65"/>
    <w:rsid w:val="00CC6749"/>
    <w:rsid w:val="00CD1D66"/>
    <w:rsid w:val="00CE240F"/>
    <w:rsid w:val="00CE2D8E"/>
    <w:rsid w:val="00CE49E8"/>
    <w:rsid w:val="00CE6673"/>
    <w:rsid w:val="00CF55FA"/>
    <w:rsid w:val="00CF587B"/>
    <w:rsid w:val="00CF5BF3"/>
    <w:rsid w:val="00CF7BDE"/>
    <w:rsid w:val="00D02BA5"/>
    <w:rsid w:val="00D03392"/>
    <w:rsid w:val="00D15396"/>
    <w:rsid w:val="00D15A68"/>
    <w:rsid w:val="00D17F1B"/>
    <w:rsid w:val="00D20B58"/>
    <w:rsid w:val="00D35BDB"/>
    <w:rsid w:val="00D417FE"/>
    <w:rsid w:val="00D42C83"/>
    <w:rsid w:val="00D46817"/>
    <w:rsid w:val="00D50BD2"/>
    <w:rsid w:val="00D563F2"/>
    <w:rsid w:val="00D56750"/>
    <w:rsid w:val="00D6172D"/>
    <w:rsid w:val="00D61D3E"/>
    <w:rsid w:val="00D674CD"/>
    <w:rsid w:val="00D6771D"/>
    <w:rsid w:val="00D74A25"/>
    <w:rsid w:val="00D810B3"/>
    <w:rsid w:val="00D8164A"/>
    <w:rsid w:val="00D838F3"/>
    <w:rsid w:val="00D839F9"/>
    <w:rsid w:val="00D84A01"/>
    <w:rsid w:val="00D90299"/>
    <w:rsid w:val="00D90C19"/>
    <w:rsid w:val="00D95511"/>
    <w:rsid w:val="00D961F8"/>
    <w:rsid w:val="00D9735F"/>
    <w:rsid w:val="00D97EA0"/>
    <w:rsid w:val="00DA03ED"/>
    <w:rsid w:val="00DA29BC"/>
    <w:rsid w:val="00DA2AD5"/>
    <w:rsid w:val="00DA36B6"/>
    <w:rsid w:val="00DA705C"/>
    <w:rsid w:val="00DA7AFB"/>
    <w:rsid w:val="00DB4FB0"/>
    <w:rsid w:val="00DC54E7"/>
    <w:rsid w:val="00DC669F"/>
    <w:rsid w:val="00DC6E12"/>
    <w:rsid w:val="00DE280D"/>
    <w:rsid w:val="00DE4452"/>
    <w:rsid w:val="00DE5473"/>
    <w:rsid w:val="00DF55E7"/>
    <w:rsid w:val="00DF605A"/>
    <w:rsid w:val="00DF6D68"/>
    <w:rsid w:val="00E003A1"/>
    <w:rsid w:val="00E00639"/>
    <w:rsid w:val="00E0188A"/>
    <w:rsid w:val="00E02468"/>
    <w:rsid w:val="00E02B90"/>
    <w:rsid w:val="00E030FE"/>
    <w:rsid w:val="00E064DE"/>
    <w:rsid w:val="00E06F5E"/>
    <w:rsid w:val="00E1032E"/>
    <w:rsid w:val="00E130C6"/>
    <w:rsid w:val="00E1511B"/>
    <w:rsid w:val="00E163D9"/>
    <w:rsid w:val="00E321D1"/>
    <w:rsid w:val="00E35095"/>
    <w:rsid w:val="00E37173"/>
    <w:rsid w:val="00E40578"/>
    <w:rsid w:val="00E413D5"/>
    <w:rsid w:val="00E4681E"/>
    <w:rsid w:val="00E47CD2"/>
    <w:rsid w:val="00E55E7C"/>
    <w:rsid w:val="00E6099F"/>
    <w:rsid w:val="00E6379D"/>
    <w:rsid w:val="00E702BB"/>
    <w:rsid w:val="00E71C51"/>
    <w:rsid w:val="00E72FD8"/>
    <w:rsid w:val="00E75EBD"/>
    <w:rsid w:val="00E85700"/>
    <w:rsid w:val="00E922FF"/>
    <w:rsid w:val="00EA4AE8"/>
    <w:rsid w:val="00EA7A34"/>
    <w:rsid w:val="00EB38DA"/>
    <w:rsid w:val="00EC3D71"/>
    <w:rsid w:val="00ED0414"/>
    <w:rsid w:val="00ED0CF0"/>
    <w:rsid w:val="00ED0F59"/>
    <w:rsid w:val="00ED21B3"/>
    <w:rsid w:val="00ED2239"/>
    <w:rsid w:val="00EE1461"/>
    <w:rsid w:val="00EE5745"/>
    <w:rsid w:val="00EE6BA9"/>
    <w:rsid w:val="00EE6BF2"/>
    <w:rsid w:val="00EE6BF5"/>
    <w:rsid w:val="00EF0C81"/>
    <w:rsid w:val="00EF47D4"/>
    <w:rsid w:val="00EF7145"/>
    <w:rsid w:val="00EF7E86"/>
    <w:rsid w:val="00F049AC"/>
    <w:rsid w:val="00F112B4"/>
    <w:rsid w:val="00F119D6"/>
    <w:rsid w:val="00F14161"/>
    <w:rsid w:val="00F15347"/>
    <w:rsid w:val="00F2046E"/>
    <w:rsid w:val="00F23557"/>
    <w:rsid w:val="00F30297"/>
    <w:rsid w:val="00F320D7"/>
    <w:rsid w:val="00F50EF6"/>
    <w:rsid w:val="00F57E5E"/>
    <w:rsid w:val="00F66948"/>
    <w:rsid w:val="00F71748"/>
    <w:rsid w:val="00F71F9C"/>
    <w:rsid w:val="00F71FE7"/>
    <w:rsid w:val="00F73948"/>
    <w:rsid w:val="00F74A4A"/>
    <w:rsid w:val="00F82667"/>
    <w:rsid w:val="00F9049B"/>
    <w:rsid w:val="00F978CB"/>
    <w:rsid w:val="00FA39B8"/>
    <w:rsid w:val="00FA5C88"/>
    <w:rsid w:val="00FA6869"/>
    <w:rsid w:val="00FA6CD9"/>
    <w:rsid w:val="00FA71EA"/>
    <w:rsid w:val="00FB0330"/>
    <w:rsid w:val="00FB2A15"/>
    <w:rsid w:val="00FB3199"/>
    <w:rsid w:val="00FB4643"/>
    <w:rsid w:val="00FB4FD5"/>
    <w:rsid w:val="00FB69CB"/>
    <w:rsid w:val="00FB78AC"/>
    <w:rsid w:val="00FC2A03"/>
    <w:rsid w:val="00FC3897"/>
    <w:rsid w:val="00FD48A3"/>
    <w:rsid w:val="00FD498F"/>
    <w:rsid w:val="00FE01BD"/>
    <w:rsid w:val="00FE1CF1"/>
    <w:rsid w:val="00FE319E"/>
    <w:rsid w:val="00FE3922"/>
    <w:rsid w:val="00FE4AF2"/>
    <w:rsid w:val="00FF1D45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78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E80"/>
    <w:pPr>
      <w:ind w:left="720"/>
      <w:contextualSpacing/>
    </w:pPr>
  </w:style>
  <w:style w:type="character" w:styleId="Hipervnculo">
    <w:name w:val="Hyperlink"/>
    <w:semiHidden/>
    <w:unhideWhenUsed/>
    <w:rsid w:val="001C39C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7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78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E80"/>
    <w:pPr>
      <w:ind w:left="720"/>
      <w:contextualSpacing/>
    </w:pPr>
  </w:style>
  <w:style w:type="character" w:styleId="Hipervnculo">
    <w:name w:val="Hyperlink"/>
    <w:semiHidden/>
    <w:unhideWhenUsed/>
    <w:rsid w:val="001C39C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7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Servicio Social</cp:lastModifiedBy>
  <cp:revision>4</cp:revision>
  <dcterms:created xsi:type="dcterms:W3CDTF">2015-07-28T02:38:00Z</dcterms:created>
  <dcterms:modified xsi:type="dcterms:W3CDTF">2015-07-29T16:58:00Z</dcterms:modified>
</cp:coreProperties>
</file>